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A4" w:rsidRDefault="004468A4" w:rsidP="004468A4">
      <w:pPr>
        <w:outlineLvl w:val="0"/>
        <w:rPr>
          <w:rFonts w:ascii="华文仿宋" w:eastAsia="华文仿宋" w:hAnsi="华文仿宋" w:hint="eastAsia"/>
          <w:b/>
          <w:sz w:val="32"/>
          <w:szCs w:val="52"/>
        </w:rPr>
      </w:pPr>
    </w:p>
    <w:p w:rsidR="004468A4" w:rsidRDefault="004468A4" w:rsidP="004468A4">
      <w:pPr>
        <w:outlineLvl w:val="0"/>
        <w:rPr>
          <w:rFonts w:ascii="华文仿宋" w:eastAsia="华文仿宋" w:hAnsi="华文仿宋" w:hint="eastAsia"/>
          <w:b/>
          <w:sz w:val="32"/>
          <w:szCs w:val="52"/>
        </w:rPr>
      </w:pPr>
    </w:p>
    <w:p w:rsidR="004468A4" w:rsidRDefault="004468A4" w:rsidP="004468A4">
      <w:pPr>
        <w:outlineLvl w:val="0"/>
        <w:rPr>
          <w:rFonts w:ascii="华文仿宋" w:eastAsia="华文仿宋" w:hAnsi="华文仿宋" w:hint="eastAsia"/>
          <w:b/>
          <w:sz w:val="32"/>
          <w:szCs w:val="52"/>
        </w:rPr>
      </w:pPr>
    </w:p>
    <w:p w:rsidR="004468A4" w:rsidRDefault="004468A4" w:rsidP="004468A4">
      <w:pPr>
        <w:outlineLvl w:val="0"/>
        <w:rPr>
          <w:rFonts w:ascii="楷体" w:eastAsia="楷体" w:hAnsi="楷体"/>
          <w:b/>
          <w:sz w:val="32"/>
          <w:szCs w:val="52"/>
        </w:rPr>
      </w:pPr>
      <w:bookmarkStart w:id="0" w:name="_Toc44600380"/>
      <w:bookmarkStart w:id="1" w:name="_Toc44921153"/>
      <w:r>
        <w:rPr>
          <w:rFonts w:ascii="楷体" w:eastAsia="楷体" w:hAnsi="楷体"/>
          <w:noProof/>
        </w:rPr>
        <mc:AlternateContent>
          <mc:Choice Requires="wps">
            <w:drawing>
              <wp:anchor distT="0" distB="0" distL="114300" distR="114300" simplePos="0" relativeHeight="251659264" behindDoc="1" locked="0" layoutInCell="1" allowOverlap="1" wp14:anchorId="733F914F" wp14:editId="68B68121">
                <wp:simplePos x="0" y="0"/>
                <wp:positionH relativeFrom="column">
                  <wp:posOffset>-99060</wp:posOffset>
                </wp:positionH>
                <wp:positionV relativeFrom="paragraph">
                  <wp:posOffset>-50165</wp:posOffset>
                </wp:positionV>
                <wp:extent cx="1633855" cy="503555"/>
                <wp:effectExtent l="5715" t="14605" r="17780" b="15240"/>
                <wp:wrapNone/>
                <wp:docPr id="3" name="右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503555"/>
                        </a:xfrm>
                        <a:prstGeom prst="rightArrow">
                          <a:avLst>
                            <a:gd name="adj1" fmla="val 50000"/>
                            <a:gd name="adj2" fmla="val 811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26" type="#_x0000_t13" style="position:absolute;left:0;text-align:left;margin-left:-7.8pt;margin-top:-3.95pt;width:128.6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"/>
            </w:pict>
          </mc:Fallback>
        </mc:AlternateContent>
      </w:r>
      <w:bookmarkStart w:id="2" w:name="_Toc294099006"/>
      <w:bookmarkStart w:id="3" w:name="_Toc296687523"/>
      <w:bookmarkStart w:id="4" w:name="_Toc296687537"/>
      <w:bookmarkStart w:id="5" w:name="_Toc351725248"/>
      <w:r>
        <w:rPr>
          <w:rFonts w:ascii="楷体" w:eastAsia="楷体" w:hAnsi="楷体" w:hint="eastAsia"/>
          <w:b/>
          <w:sz w:val="32"/>
          <w:szCs w:val="52"/>
        </w:rPr>
        <w:t>使用说明书</w:t>
      </w:r>
      <w:bookmarkEnd w:id="0"/>
      <w:bookmarkEnd w:id="1"/>
      <w:bookmarkEnd w:id="2"/>
      <w:bookmarkEnd w:id="3"/>
      <w:bookmarkEnd w:id="4"/>
      <w:bookmarkEnd w:id="5"/>
    </w:p>
    <w:p w:rsidR="004468A4" w:rsidRDefault="004468A4" w:rsidP="004468A4">
      <w:pPr>
        <w:jc w:val="center"/>
        <w:outlineLvl w:val="0"/>
        <w:rPr>
          <w:rFonts w:ascii="华文仿宋" w:eastAsia="华文仿宋" w:hAnsi="华文仿宋"/>
          <w:b/>
          <w:sz w:val="52"/>
          <w:szCs w:val="52"/>
        </w:rPr>
      </w:pPr>
    </w:p>
    <w:p w:rsidR="004468A4" w:rsidRDefault="004468A4" w:rsidP="004468A4">
      <w:pPr>
        <w:jc w:val="center"/>
        <w:outlineLvl w:val="0"/>
        <w:rPr>
          <w:rFonts w:ascii="华文仿宋" w:eastAsia="华文仿宋" w:hAnsi="华文仿宋"/>
          <w:b/>
          <w:sz w:val="52"/>
          <w:szCs w:val="52"/>
        </w:rPr>
      </w:pPr>
    </w:p>
    <w:p w:rsidR="004468A4" w:rsidRDefault="004468A4" w:rsidP="004468A4">
      <w:pPr>
        <w:jc w:val="center"/>
        <w:outlineLvl w:val="0"/>
        <w:rPr>
          <w:rFonts w:ascii="华文仿宋" w:eastAsia="华文仿宋" w:hAnsi="华文仿宋"/>
          <w:b/>
          <w:sz w:val="52"/>
          <w:szCs w:val="52"/>
        </w:rPr>
      </w:pPr>
    </w:p>
    <w:p w:rsidR="004468A4" w:rsidRDefault="004468A4" w:rsidP="004468A4">
      <w:pPr>
        <w:jc w:val="center"/>
        <w:outlineLvl w:val="0"/>
        <w:rPr>
          <w:rFonts w:ascii="华文仿宋" w:eastAsia="华文仿宋" w:hAnsi="华文仿宋"/>
          <w:b/>
          <w:sz w:val="52"/>
          <w:szCs w:val="52"/>
        </w:rPr>
      </w:pPr>
    </w:p>
    <w:p w:rsidR="004468A4" w:rsidRDefault="004468A4" w:rsidP="004468A4">
      <w:pPr>
        <w:jc w:val="center"/>
        <w:outlineLvl w:val="0"/>
        <w:rPr>
          <w:sz w:val="28"/>
        </w:rPr>
      </w:pPr>
      <w:bookmarkStart w:id="6" w:name="_Toc44600381"/>
      <w:bookmarkStart w:id="7" w:name="_Toc44921154"/>
      <w:r>
        <w:rPr>
          <w:rFonts w:ascii="华文仿宋" w:eastAsia="华文仿宋" w:hAnsi="华文仿宋"/>
          <w:b/>
          <w:noProof/>
          <w:sz w:val="52"/>
          <w:szCs w:val="52"/>
        </w:rPr>
        <mc:AlternateContent>
          <mc:Choice Requires="wps">
            <w:drawing>
              <wp:anchor distT="0" distB="0" distL="114300" distR="114300" simplePos="0" relativeHeight="251660288" behindDoc="0" locked="0" layoutInCell="1" allowOverlap="1" wp14:anchorId="3C84AB60" wp14:editId="48AF5A4A">
                <wp:simplePos x="0" y="0"/>
                <wp:positionH relativeFrom="column">
                  <wp:posOffset>-1146175</wp:posOffset>
                </wp:positionH>
                <wp:positionV relativeFrom="paragraph">
                  <wp:posOffset>181610</wp:posOffset>
                </wp:positionV>
                <wp:extent cx="7768590" cy="657860"/>
                <wp:effectExtent l="6350" t="10160" r="698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8590" cy="657860"/>
                        </a:xfrm>
                        <a:prstGeom prst="rect">
                          <a:avLst/>
                        </a:prstGeom>
                        <a:solidFill>
                          <a:srgbClr val="272727"/>
                        </a:solidFill>
                        <a:ln w="9525">
                          <a:solidFill>
                            <a:srgbClr val="000000"/>
                          </a:solidFill>
                          <a:miter lim="800000"/>
                          <a:headEnd/>
                          <a:tailEnd/>
                        </a:ln>
                      </wps:spPr>
                      <wps:txbx>
                        <w:txbxContent>
                          <w:p w:rsidR="004468A4" w:rsidRDefault="004468A4" w:rsidP="004468A4">
                            <w:pPr>
                              <w:jc w:val="center"/>
                              <w:rPr>
                                <w:rFonts w:ascii="楷体2312" w:hAnsi="华文仿宋"/>
                                <w:b/>
                                <w:sz w:val="52"/>
                                <w:szCs w:val="52"/>
                              </w:rPr>
                            </w:pPr>
                            <w:r>
                              <w:rPr>
                                <w:rFonts w:ascii="楷体2312" w:hAnsi="华文仿宋" w:hint="eastAsia"/>
                                <w:b/>
                                <w:sz w:val="52"/>
                                <w:szCs w:val="52"/>
                              </w:rPr>
                              <w:t xml:space="preserve"> </w:t>
                            </w:r>
                            <w:r>
                              <w:rPr>
                                <w:rFonts w:ascii="楷体2312" w:hAnsi="华文仿宋" w:hint="eastAsia"/>
                                <w:b/>
                                <w:sz w:val="52"/>
                                <w:szCs w:val="52"/>
                              </w:rPr>
                              <w:t xml:space="preserve">KGHG-B3 </w:t>
                            </w:r>
                            <w:r>
                              <w:rPr>
                                <w:rFonts w:ascii="楷体2312" w:hAnsi="华文仿宋" w:hint="eastAsia"/>
                                <w:b/>
                                <w:sz w:val="52"/>
                                <w:szCs w:val="52"/>
                              </w:rPr>
                              <w:t>互感器综合测试仪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0.25pt;margin-top:14.3pt;width:611.7pt;height: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" fillcolor="#272727">
                <v:textbox>
                  <w:txbxContent>
                    <w:p w:rsidR="004468A4" w:rsidRDefault="004468A4" w:rsidP="004468A4">
                      <w:pPr>
                        <w:jc w:val="center"/>
                        <w:rPr>
                          <w:rFonts w:ascii="楷体2312" w:hAnsi="华文仿宋"/>
                          <w:b/>
                          <w:sz w:val="52"/>
                          <w:szCs w:val="52"/>
                        </w:rPr>
                      </w:pPr>
                      <w:r>
                        <w:rPr>
                          <w:rFonts w:ascii="楷体2312" w:hAnsi="华文仿宋" w:hint="eastAsia"/>
                          <w:b/>
                          <w:sz w:val="52"/>
                          <w:szCs w:val="52"/>
                        </w:rPr>
                        <w:t xml:space="preserve"> </w:t>
                      </w:r>
                      <w:r>
                        <w:rPr>
                          <w:rFonts w:ascii="楷体2312" w:hAnsi="华文仿宋" w:hint="eastAsia"/>
                          <w:b/>
                          <w:sz w:val="52"/>
                          <w:szCs w:val="52"/>
                        </w:rPr>
                        <w:t xml:space="preserve">KGHG-B3 </w:t>
                      </w:r>
                      <w:r>
                        <w:rPr>
                          <w:rFonts w:ascii="楷体2312" w:hAnsi="华文仿宋" w:hint="eastAsia"/>
                          <w:b/>
                          <w:sz w:val="52"/>
                          <w:szCs w:val="52"/>
                        </w:rPr>
                        <w:t>互感器综合测试仪</w:t>
                      </w:r>
                    </w:p>
                  </w:txbxContent>
                </v:textbox>
              </v:shape>
            </w:pict>
          </mc:Fallback>
        </mc:AlternateContent>
      </w:r>
      <w:bookmarkEnd w:id="6"/>
      <w:bookmarkEnd w:id="7"/>
    </w:p>
    <w:p w:rsidR="004468A4" w:rsidRDefault="004468A4" w:rsidP="004468A4">
      <w:pPr>
        <w:jc w:val="center"/>
        <w:outlineLvl w:val="0"/>
        <w:rPr>
          <w:sz w:val="28"/>
        </w:rPr>
      </w:pPr>
    </w:p>
    <w:p w:rsidR="004468A4" w:rsidRDefault="004468A4" w:rsidP="004468A4">
      <w:pPr>
        <w:outlineLvl w:val="0"/>
        <w:rPr>
          <w:sz w:val="28"/>
        </w:rPr>
      </w:pPr>
      <w:bookmarkStart w:id="8" w:name="_Toc44600382"/>
      <w:bookmarkStart w:id="9" w:name="_Toc44921155"/>
      <w:r>
        <w:rPr>
          <w:noProof/>
          <w:sz w:val="28"/>
        </w:rPr>
        <mc:AlternateContent>
          <mc:Choice Requires="wps">
            <w:drawing>
              <wp:anchor distT="0" distB="0" distL="114300" distR="114300" simplePos="0" relativeHeight="251661312" behindDoc="0" locked="0" layoutInCell="1" allowOverlap="1" wp14:anchorId="0A27AF9D" wp14:editId="2F88CEA3">
                <wp:simplePos x="0" y="0"/>
                <wp:positionH relativeFrom="column">
                  <wp:posOffset>-1146175</wp:posOffset>
                </wp:positionH>
                <wp:positionV relativeFrom="paragraph">
                  <wp:posOffset>109855</wp:posOffset>
                </wp:positionV>
                <wp:extent cx="7842885" cy="0"/>
                <wp:effectExtent l="34925" t="35560" r="37465" b="311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8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8.65pt" to="527.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" strokeweight="4.5pt">
                <v:stroke linestyle="thinThick"/>
              </v:line>
            </w:pict>
          </mc:Fallback>
        </mc:AlternateContent>
      </w:r>
      <w:bookmarkEnd w:id="8"/>
      <w:bookmarkEnd w:id="9"/>
    </w:p>
    <w:p w:rsidR="004468A4" w:rsidRDefault="004468A4" w:rsidP="004468A4">
      <w:pPr>
        <w:jc w:val="center"/>
        <w:outlineLvl w:val="0"/>
        <w:rPr>
          <w:sz w:val="28"/>
        </w:rPr>
      </w:pPr>
    </w:p>
    <w:p w:rsidR="004468A4" w:rsidRDefault="004468A4" w:rsidP="004468A4">
      <w:pPr>
        <w:outlineLvl w:val="0"/>
        <w:rPr>
          <w:sz w:val="28"/>
        </w:rPr>
      </w:pPr>
    </w:p>
    <w:p w:rsidR="004468A4" w:rsidRDefault="004468A4" w:rsidP="004468A4">
      <w:pPr>
        <w:jc w:val="center"/>
        <w:outlineLvl w:val="0"/>
        <w:rPr>
          <w:sz w:val="28"/>
          <w:vertAlign w:val="superscript"/>
        </w:rPr>
      </w:pPr>
    </w:p>
    <w:p w:rsidR="004468A4" w:rsidRDefault="004468A4" w:rsidP="004468A4">
      <w:pPr>
        <w:jc w:val="center"/>
        <w:outlineLvl w:val="0"/>
        <w:rPr>
          <w:sz w:val="28"/>
        </w:rPr>
      </w:pPr>
    </w:p>
    <w:p w:rsidR="004468A4" w:rsidRDefault="004468A4" w:rsidP="004468A4">
      <w:pPr>
        <w:jc w:val="center"/>
        <w:outlineLvl w:val="0"/>
        <w:rPr>
          <w:sz w:val="28"/>
        </w:rPr>
      </w:pPr>
    </w:p>
    <w:p w:rsidR="004468A4" w:rsidRDefault="004468A4" w:rsidP="004468A4">
      <w:pPr>
        <w:outlineLvl w:val="0"/>
        <w:rPr>
          <w:sz w:val="28"/>
        </w:rPr>
      </w:pPr>
    </w:p>
    <w:p w:rsidR="004468A4" w:rsidRDefault="004468A4" w:rsidP="004468A4">
      <w:pPr>
        <w:outlineLvl w:val="0"/>
        <w:rPr>
          <w:sz w:val="28"/>
        </w:rPr>
      </w:pPr>
    </w:p>
    <w:p w:rsidR="004468A4" w:rsidRPr="005248A0" w:rsidRDefault="004468A4" w:rsidP="004468A4">
      <w:pPr>
        <w:jc w:val="center"/>
        <w:rPr>
          <w:rFonts w:ascii="黑体" w:eastAsia="黑体" w:hAnsi="黑体" w:cs="Arial"/>
          <w:b/>
          <w:sz w:val="44"/>
          <w:szCs w:val="52"/>
        </w:rPr>
      </w:pPr>
      <w:r w:rsidRPr="005248A0">
        <w:rPr>
          <w:rFonts w:ascii="黑体" w:eastAsia="黑体" w:hAnsi="黑体" w:cs="Arial" w:hint="eastAsia"/>
          <w:b/>
          <w:sz w:val="44"/>
          <w:szCs w:val="52"/>
        </w:rPr>
        <w:t>武汉科港动力电气有限公司</w:t>
      </w:r>
    </w:p>
    <w:p w:rsidR="009543E6" w:rsidRDefault="004468A4" w:rsidP="004468A4">
      <w:pPr>
        <w:jc w:val="center"/>
        <w:outlineLvl w:val="0"/>
        <w:rPr>
          <w:rFonts w:ascii="黑体" w:eastAsia="黑体" w:hAnsi="黑体" w:cs="Arial" w:hint="eastAsia"/>
          <w:b/>
          <w:sz w:val="24"/>
          <w:szCs w:val="52"/>
        </w:rPr>
      </w:pPr>
      <w:bookmarkStart w:id="10" w:name="_Toc294099007"/>
      <w:bookmarkStart w:id="11" w:name="_Toc296687524"/>
      <w:bookmarkStart w:id="12" w:name="_Toc296687538"/>
      <w:bookmarkStart w:id="13" w:name="_Toc351725249"/>
      <w:bookmarkStart w:id="14" w:name="_Toc44600383"/>
      <w:bookmarkStart w:id="15" w:name="_Toc44921156"/>
      <w:r>
        <w:rPr>
          <w:rFonts w:ascii="黑体" w:eastAsia="黑体" w:hAnsi="黑体" w:cs="Arial" w:hint="eastAsia"/>
          <w:b/>
          <w:sz w:val="24"/>
          <w:szCs w:val="52"/>
        </w:rPr>
        <w:t>WuHan Ke</w:t>
      </w:r>
      <w:r>
        <w:rPr>
          <w:rFonts w:ascii="黑体" w:eastAsia="黑体" w:hAnsi="黑体" w:cs="Arial"/>
          <w:b/>
          <w:sz w:val="24"/>
          <w:szCs w:val="52"/>
        </w:rPr>
        <w:t>Gang Power</w:t>
      </w:r>
      <w:r>
        <w:rPr>
          <w:rFonts w:ascii="黑体" w:eastAsia="黑体" w:hAnsi="黑体" w:cs="Arial" w:hint="eastAsia"/>
          <w:b/>
          <w:sz w:val="24"/>
          <w:szCs w:val="52"/>
        </w:rPr>
        <w:t xml:space="preserve"> Electric Co.，Ltd</w:t>
      </w:r>
      <w:bookmarkEnd w:id="10"/>
      <w:bookmarkEnd w:id="11"/>
      <w:bookmarkEnd w:id="12"/>
      <w:bookmarkEnd w:id="13"/>
      <w:bookmarkEnd w:id="14"/>
      <w:bookmarkEnd w:id="15"/>
    </w:p>
    <w:p w:rsidR="004468A4" w:rsidRDefault="004468A4" w:rsidP="004468A4">
      <w:pPr>
        <w:jc w:val="center"/>
        <w:outlineLvl w:val="0"/>
        <w:rPr>
          <w:rFonts w:ascii="黑体" w:eastAsia="黑体" w:hAnsi="黑体" w:cs="Arial" w:hint="eastAsia"/>
          <w:b/>
          <w:sz w:val="24"/>
          <w:szCs w:val="52"/>
        </w:rPr>
      </w:pPr>
    </w:p>
    <w:p w:rsidR="004468A4" w:rsidRDefault="004468A4" w:rsidP="004468A4">
      <w:pPr>
        <w:jc w:val="center"/>
        <w:outlineLvl w:val="0"/>
        <w:rPr>
          <w:rFonts w:ascii="黑体" w:eastAsia="黑体" w:hAnsi="黑体" w:cs="Arial" w:hint="eastAsia"/>
          <w:b/>
          <w:sz w:val="24"/>
          <w:szCs w:val="52"/>
        </w:rPr>
      </w:pPr>
    </w:p>
    <w:sdt>
      <w:sdtPr>
        <w:rPr>
          <w:lang w:val="zh-CN"/>
        </w:rPr>
        <w:id w:val="1670210188"/>
        <w:docPartObj>
          <w:docPartGallery w:val="Table of Contents"/>
          <w:docPartUnique/>
        </w:docPartObj>
      </w:sdtPr>
      <w:sdtEndPr>
        <w:rPr>
          <w:rFonts w:ascii="Times New Roman" w:eastAsia="宋体" w:hAnsi="Times New Roman" w:cs="Times New Roman"/>
          <w:color w:val="auto"/>
          <w:kern w:val="2"/>
          <w:sz w:val="21"/>
          <w:szCs w:val="24"/>
        </w:rPr>
      </w:sdtEndPr>
      <w:sdtContent>
        <w:p w:rsidR="003A6456" w:rsidRPr="003A6456" w:rsidRDefault="003A6456" w:rsidP="003A6456">
          <w:pPr>
            <w:pStyle w:val="TOC"/>
            <w:jc w:val="center"/>
            <w:rPr>
              <w:rFonts w:ascii="宋体" w:eastAsia="宋体" w:hAnsi="宋体"/>
              <w:sz w:val="52"/>
              <w:szCs w:val="52"/>
            </w:rPr>
          </w:pPr>
          <w:r w:rsidRPr="003A6456">
            <w:rPr>
              <w:rFonts w:ascii="宋体" w:eastAsia="宋体" w:hAnsi="宋体"/>
              <w:sz w:val="52"/>
              <w:szCs w:val="52"/>
              <w:lang w:val="zh-CN"/>
            </w:rPr>
            <w:t>目</w:t>
          </w:r>
          <w:r>
            <w:rPr>
              <w:rFonts w:ascii="宋体" w:eastAsia="宋体" w:hAnsi="宋体" w:hint="eastAsia"/>
              <w:sz w:val="52"/>
              <w:szCs w:val="52"/>
              <w:lang w:val="zh-CN"/>
            </w:rPr>
            <w:t xml:space="preserve">  </w:t>
          </w:r>
          <w:r w:rsidRPr="003A6456">
            <w:rPr>
              <w:rFonts w:ascii="宋体" w:eastAsia="宋体" w:hAnsi="宋体"/>
              <w:sz w:val="52"/>
              <w:szCs w:val="52"/>
              <w:lang w:val="zh-CN"/>
            </w:rPr>
            <w:t>录</w:t>
          </w:r>
          <w:r>
            <w:fldChar w:fldCharType="begin"/>
          </w:r>
          <w:r>
            <w:instrText xml:space="preserve"> TOC \o "1-3" \h \z \u </w:instrText>
          </w:r>
          <w:r>
            <w:fldChar w:fldCharType="separate"/>
          </w:r>
        </w:p>
        <w:p w:rsidR="003A6456" w:rsidRPr="003A6456" w:rsidRDefault="003A6456">
          <w:pPr>
            <w:pStyle w:val="10"/>
            <w:tabs>
              <w:tab w:val="right" w:leader="dot" w:pos="8296"/>
            </w:tabs>
            <w:rPr>
              <w:rFonts w:ascii="宋体" w:hAnsi="宋体" w:cstheme="minorBidi"/>
              <w:noProof/>
              <w:sz w:val="30"/>
              <w:szCs w:val="30"/>
            </w:rPr>
          </w:pPr>
          <w:hyperlink w:anchor="_Toc44921157" w:history="1">
            <w:r w:rsidRPr="003A6456">
              <w:rPr>
                <w:rStyle w:val="a8"/>
                <w:rFonts w:ascii="宋体" w:hAnsi="宋体"/>
                <w:noProof/>
                <w:sz w:val="30"/>
                <w:szCs w:val="30"/>
              </w:rPr>
              <w:t>1.</w:t>
            </w:r>
            <w:r w:rsidRPr="003A6456">
              <w:rPr>
                <w:rStyle w:val="a8"/>
                <w:rFonts w:ascii="宋体" w:hAnsi="宋体" w:hint="eastAsia"/>
                <w:noProof/>
                <w:sz w:val="30"/>
                <w:szCs w:val="30"/>
              </w:rPr>
              <w:t>设计用途</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_Toc44921157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3</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58" w:history="1">
            <w:r w:rsidRPr="003A6456">
              <w:rPr>
                <w:rStyle w:val="a8"/>
                <w:rFonts w:ascii="宋体" w:hAnsi="宋体"/>
                <w:noProof/>
                <w:sz w:val="30"/>
                <w:szCs w:val="30"/>
              </w:rPr>
              <w:t>2.</w:t>
            </w:r>
            <w:r w:rsidRPr="003A6456">
              <w:rPr>
                <w:rStyle w:val="a8"/>
                <w:rFonts w:ascii="宋体" w:hAnsi="宋体" w:hint="eastAsia"/>
                <w:noProof/>
                <w:sz w:val="30"/>
                <w:szCs w:val="30"/>
              </w:rPr>
              <w:t>参考标准</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_Toc44921158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3</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59" w:history="1">
            <w:r w:rsidRPr="003A6456">
              <w:rPr>
                <w:rStyle w:val="a8"/>
                <w:rFonts w:ascii="宋体" w:hAnsi="宋体"/>
                <w:noProof/>
                <w:sz w:val="30"/>
                <w:szCs w:val="30"/>
              </w:rPr>
              <w:t>3.</w:t>
            </w:r>
            <w:r w:rsidRPr="003A6456">
              <w:rPr>
                <w:rStyle w:val="a8"/>
                <w:rFonts w:ascii="宋体" w:hAnsi="宋体" w:hint="eastAsia"/>
                <w:noProof/>
                <w:sz w:val="30"/>
                <w:szCs w:val="30"/>
              </w:rPr>
              <w:t>主要特征</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_Toc44921159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3</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0" w:history="1">
            <w:r w:rsidRPr="003A6456">
              <w:rPr>
                <w:rStyle w:val="a8"/>
                <w:rFonts w:ascii="宋体" w:hAnsi="宋体"/>
                <w:noProof/>
                <w:sz w:val="30"/>
                <w:szCs w:val="30"/>
              </w:rPr>
              <w:t xml:space="preserve">4. </w:t>
            </w:r>
            <w:r w:rsidRPr="003A6456">
              <w:rPr>
                <w:rStyle w:val="a8"/>
                <w:rFonts w:ascii="宋体" w:hAnsi="宋体" w:hint="eastAsia"/>
                <w:noProof/>
                <w:sz w:val="30"/>
                <w:szCs w:val="30"/>
              </w:rPr>
              <w:t>测试仪主要技术参数</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_Toc44921160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3</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1" w:history="1">
            <w:r w:rsidRPr="003A6456">
              <w:rPr>
                <w:rStyle w:val="a8"/>
                <w:rFonts w:ascii="宋体" w:hAnsi="宋体"/>
                <w:noProof/>
                <w:sz w:val="30"/>
                <w:szCs w:val="30"/>
              </w:rPr>
              <w:t>5</w:t>
            </w:r>
            <w:r w:rsidRPr="003A6456">
              <w:rPr>
                <w:rStyle w:val="a8"/>
                <w:rFonts w:ascii="宋体" w:hAnsi="宋体" w:hint="eastAsia"/>
                <w:noProof/>
                <w:sz w:val="30"/>
                <w:szCs w:val="30"/>
              </w:rPr>
              <w:t>．测试仪主要测试功能</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_Toc44921161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4</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2" w:history="1">
            <w:r w:rsidRPr="003A6456">
              <w:rPr>
                <w:rStyle w:val="a8"/>
                <w:rFonts w:ascii="宋体" w:hAnsi="宋体"/>
                <w:noProof/>
                <w:sz w:val="30"/>
                <w:szCs w:val="30"/>
              </w:rPr>
              <w:t>5.1</w:t>
            </w:r>
            <w:r w:rsidRPr="003A6456">
              <w:rPr>
                <w:rStyle w:val="a8"/>
                <w:rFonts w:ascii="宋体" w:hAnsi="宋体" w:hint="eastAsia"/>
                <w:noProof/>
                <w:sz w:val="30"/>
                <w:szCs w:val="30"/>
              </w:rPr>
              <w:t>．工作条件要求</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_Toc44921162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5</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3" w:history="1">
            <w:r w:rsidRPr="003A6456">
              <w:rPr>
                <w:rStyle w:val="a8"/>
                <w:rFonts w:ascii="宋体" w:hAnsi="宋体"/>
                <w:noProof/>
                <w:sz w:val="30"/>
                <w:szCs w:val="30"/>
              </w:rPr>
              <w:t xml:space="preserve">6. </w:t>
            </w:r>
            <w:r w:rsidRPr="003A6456">
              <w:rPr>
                <w:rStyle w:val="a8"/>
                <w:rFonts w:ascii="宋体" w:hAnsi="宋体" w:hint="eastAsia"/>
                <w:noProof/>
                <w:sz w:val="30"/>
                <w:szCs w:val="30"/>
              </w:rPr>
              <w:t>产品硬件结构</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_Toc44921163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5</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4" w:history="1">
            <w:r w:rsidRPr="003A6456">
              <w:rPr>
                <w:rStyle w:val="a8"/>
                <w:rFonts w:ascii="宋体" w:hAnsi="宋体"/>
                <w:noProof/>
                <w:sz w:val="30"/>
                <w:szCs w:val="30"/>
              </w:rPr>
              <w:t>6.1</w:t>
            </w:r>
            <w:r w:rsidRPr="003A6456">
              <w:rPr>
                <w:rStyle w:val="a8"/>
                <w:rFonts w:ascii="宋体" w:hAnsi="宋体" w:hint="eastAsia"/>
                <w:noProof/>
                <w:sz w:val="30"/>
                <w:szCs w:val="30"/>
              </w:rPr>
              <w:t>．面板结构</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_Toc44921164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5</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5" w:history="1">
            <w:r w:rsidRPr="003A6456">
              <w:rPr>
                <w:rStyle w:val="a8"/>
                <w:rFonts w:ascii="宋体" w:hAnsi="宋体"/>
                <w:noProof/>
                <w:sz w:val="30"/>
                <w:szCs w:val="30"/>
              </w:rPr>
              <w:t>6.2</w:t>
            </w:r>
            <w:r w:rsidRPr="003A6456">
              <w:rPr>
                <w:rStyle w:val="a8"/>
                <w:rFonts w:ascii="宋体" w:hAnsi="宋体" w:hint="eastAsia"/>
                <w:noProof/>
                <w:sz w:val="30"/>
                <w:szCs w:val="30"/>
              </w:rPr>
              <w:t>．面板注释</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_Toc44921165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5</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6" w:history="1">
            <w:r w:rsidRPr="003A6456">
              <w:rPr>
                <w:rStyle w:val="a8"/>
                <w:rFonts w:ascii="宋体" w:hAnsi="宋体"/>
                <w:noProof/>
                <w:sz w:val="30"/>
                <w:szCs w:val="30"/>
              </w:rPr>
              <w:t>7.</w:t>
            </w:r>
            <w:r w:rsidRPr="003A6456">
              <w:rPr>
                <w:rStyle w:val="a8"/>
                <w:rFonts w:ascii="宋体" w:hAnsi="宋体" w:hint="eastAsia"/>
                <w:noProof/>
                <w:sz w:val="30"/>
                <w:szCs w:val="30"/>
              </w:rPr>
              <w:t>操作说明</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_Toc44921166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6</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7" w:history="1">
            <w:r w:rsidRPr="003A6456">
              <w:rPr>
                <w:rStyle w:val="a8"/>
                <w:rFonts w:ascii="宋体" w:hAnsi="宋体"/>
                <w:noProof/>
                <w:sz w:val="30"/>
                <w:szCs w:val="30"/>
              </w:rPr>
              <w:t xml:space="preserve">7.1 </w:t>
            </w:r>
            <w:r w:rsidRPr="003A6456">
              <w:rPr>
                <w:rStyle w:val="a8"/>
                <w:rFonts w:ascii="宋体" w:hAnsi="宋体" w:hint="eastAsia"/>
                <w:noProof/>
                <w:sz w:val="30"/>
                <w:szCs w:val="30"/>
              </w:rPr>
              <w:t>控制器使用</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_Toc44921167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6</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8" w:history="1">
            <w:r w:rsidRPr="003A6456">
              <w:rPr>
                <w:rStyle w:val="a8"/>
                <w:rFonts w:ascii="宋体" w:hAnsi="宋体"/>
                <w:noProof/>
                <w:sz w:val="30"/>
                <w:szCs w:val="30"/>
              </w:rPr>
              <w:t xml:space="preserve">7.2 </w:t>
            </w:r>
            <w:r w:rsidRPr="003A6456">
              <w:rPr>
                <w:rStyle w:val="a8"/>
                <w:rFonts w:ascii="宋体" w:hAnsi="宋体" w:hint="eastAsia"/>
                <w:noProof/>
                <w:sz w:val="30"/>
                <w:szCs w:val="30"/>
              </w:rPr>
              <w:t>日期</w:t>
            </w:r>
            <w:r w:rsidRPr="003A6456">
              <w:rPr>
                <w:rStyle w:val="a8"/>
                <w:rFonts w:ascii="宋体" w:hAnsi="宋体"/>
                <w:noProof/>
                <w:sz w:val="30"/>
                <w:szCs w:val="30"/>
              </w:rPr>
              <w:t>/</w:t>
            </w:r>
            <w:r w:rsidRPr="003A6456">
              <w:rPr>
                <w:rStyle w:val="a8"/>
                <w:rFonts w:ascii="宋体" w:hAnsi="宋体" w:hint="eastAsia"/>
                <w:noProof/>
                <w:sz w:val="30"/>
                <w:szCs w:val="30"/>
              </w:rPr>
              <w:t>时钟的设置</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_Toc44921168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6</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69" w:history="1">
            <w:r w:rsidRPr="003A6456">
              <w:rPr>
                <w:rStyle w:val="a8"/>
                <w:rFonts w:ascii="宋体" w:hAnsi="宋体"/>
                <w:noProof/>
                <w:sz w:val="30"/>
                <w:szCs w:val="30"/>
              </w:rPr>
              <w:t xml:space="preserve">7.3 </w:t>
            </w:r>
            <w:r w:rsidRPr="003A6456">
              <w:rPr>
                <w:rStyle w:val="a8"/>
                <w:rFonts w:ascii="宋体" w:hAnsi="宋体" w:hint="eastAsia"/>
                <w:noProof/>
                <w:sz w:val="30"/>
                <w:szCs w:val="30"/>
              </w:rPr>
              <w:t>结果保存与转出</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_Toc44921169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6</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70" w:history="1">
            <w:r w:rsidRPr="003A6456">
              <w:rPr>
                <w:rStyle w:val="a8"/>
                <w:rFonts w:ascii="宋体" w:hAnsi="宋体"/>
                <w:noProof/>
                <w:sz w:val="30"/>
                <w:szCs w:val="30"/>
              </w:rPr>
              <w:t>8</w:t>
            </w:r>
            <w:r w:rsidRPr="003A6456">
              <w:rPr>
                <w:rStyle w:val="a8"/>
                <w:rFonts w:ascii="宋体" w:hAnsi="宋体" w:hint="eastAsia"/>
                <w:noProof/>
                <w:sz w:val="30"/>
                <w:szCs w:val="30"/>
              </w:rPr>
              <w:t>．接线图</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_Toc44921170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6</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71" w:history="1">
            <w:r w:rsidRPr="003A6456">
              <w:rPr>
                <w:rStyle w:val="a8"/>
                <w:rFonts w:ascii="宋体" w:hAnsi="宋体"/>
                <w:noProof/>
                <w:sz w:val="30"/>
                <w:szCs w:val="30"/>
              </w:rPr>
              <w:t>9.</w:t>
            </w:r>
            <w:r w:rsidRPr="003A6456">
              <w:rPr>
                <w:rStyle w:val="a8"/>
                <w:rFonts w:ascii="宋体" w:hAnsi="宋体" w:hint="eastAsia"/>
                <w:noProof/>
                <w:sz w:val="30"/>
                <w:szCs w:val="30"/>
              </w:rPr>
              <w:t>试验参数选择</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_Toc44921171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7</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72" w:history="1">
            <w:r w:rsidRPr="003A6456">
              <w:rPr>
                <w:rStyle w:val="a8"/>
                <w:rFonts w:ascii="宋体" w:hAnsi="宋体"/>
                <w:noProof/>
                <w:sz w:val="30"/>
                <w:szCs w:val="30"/>
              </w:rPr>
              <w:t>10.</w:t>
            </w:r>
            <w:r w:rsidRPr="003A6456">
              <w:rPr>
                <w:rStyle w:val="a8"/>
                <w:rFonts w:ascii="宋体" w:hAnsi="宋体" w:hint="eastAsia"/>
                <w:noProof/>
                <w:sz w:val="30"/>
                <w:szCs w:val="30"/>
              </w:rPr>
              <w:t>测试方法</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_Toc44921172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7</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73" w:history="1">
            <w:r w:rsidRPr="003A6456">
              <w:rPr>
                <w:rStyle w:val="a8"/>
                <w:rFonts w:ascii="宋体" w:hAnsi="宋体"/>
                <w:noProof/>
                <w:sz w:val="30"/>
                <w:szCs w:val="30"/>
              </w:rPr>
              <w:t>11.</w:t>
            </w:r>
            <w:r w:rsidRPr="003A6456">
              <w:rPr>
                <w:rStyle w:val="a8"/>
                <w:rFonts w:ascii="宋体" w:hAnsi="宋体" w:hint="eastAsia"/>
                <w:noProof/>
                <w:sz w:val="30"/>
                <w:szCs w:val="30"/>
              </w:rPr>
              <w:t>数据查询</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_Toc44921173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9</w:t>
            </w:r>
            <w:r w:rsidRPr="003A6456">
              <w:rPr>
                <w:rFonts w:ascii="宋体" w:hAnsi="宋体"/>
                <w:noProof/>
                <w:webHidden/>
                <w:sz w:val="30"/>
                <w:szCs w:val="30"/>
              </w:rPr>
              <w:fldChar w:fldCharType="end"/>
            </w:r>
          </w:hyperlink>
        </w:p>
        <w:p w:rsidR="003A6456" w:rsidRPr="003A6456" w:rsidRDefault="003A6456">
          <w:pPr>
            <w:pStyle w:val="10"/>
            <w:tabs>
              <w:tab w:val="right" w:leader="dot" w:pos="8296"/>
            </w:tabs>
            <w:rPr>
              <w:rFonts w:ascii="宋体" w:hAnsi="宋体" w:cstheme="minorBidi"/>
              <w:noProof/>
              <w:sz w:val="30"/>
              <w:szCs w:val="30"/>
            </w:rPr>
          </w:pPr>
          <w:hyperlink w:anchor="_Toc44921174" w:history="1">
            <w:r w:rsidRPr="003A6456">
              <w:rPr>
                <w:rStyle w:val="a8"/>
                <w:rFonts w:ascii="宋体" w:hAnsi="宋体"/>
                <w:noProof/>
                <w:sz w:val="30"/>
                <w:szCs w:val="30"/>
              </w:rPr>
              <w:t xml:space="preserve">12.PC </w:t>
            </w:r>
            <w:r w:rsidRPr="003A6456">
              <w:rPr>
                <w:rStyle w:val="a8"/>
                <w:rFonts w:ascii="宋体" w:hAnsi="宋体" w:hint="eastAsia"/>
                <w:noProof/>
                <w:sz w:val="30"/>
                <w:szCs w:val="30"/>
              </w:rPr>
              <w:t>机操作软件使用说明</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_Toc44921174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9</w:t>
            </w:r>
            <w:r w:rsidRPr="003A6456">
              <w:rPr>
                <w:rFonts w:ascii="宋体" w:hAnsi="宋体"/>
                <w:noProof/>
                <w:webHidden/>
                <w:sz w:val="30"/>
                <w:szCs w:val="30"/>
              </w:rPr>
              <w:fldChar w:fldCharType="end"/>
            </w:r>
          </w:hyperlink>
        </w:p>
        <w:p w:rsidR="003A6456" w:rsidRDefault="003A6456">
          <w:pPr>
            <w:pStyle w:val="10"/>
            <w:tabs>
              <w:tab w:val="right" w:leader="dot" w:pos="8296"/>
            </w:tabs>
            <w:rPr>
              <w:rFonts w:asciiTheme="minorHAnsi" w:eastAsiaTheme="minorEastAsia" w:hAnsiTheme="minorHAnsi" w:cstheme="minorBidi"/>
              <w:noProof/>
              <w:szCs w:val="22"/>
            </w:rPr>
          </w:pPr>
          <w:hyperlink w:anchor="_Toc44921175" w:history="1">
            <w:r w:rsidRPr="003A6456">
              <w:rPr>
                <w:rStyle w:val="a8"/>
                <w:rFonts w:ascii="宋体" w:hAnsi="宋体"/>
                <w:noProof/>
                <w:sz w:val="30"/>
                <w:szCs w:val="30"/>
              </w:rPr>
              <w:t>13.</w:t>
            </w:r>
            <w:r w:rsidRPr="003A6456">
              <w:rPr>
                <w:rStyle w:val="a8"/>
                <w:rFonts w:ascii="宋体" w:hAnsi="宋体" w:hint="eastAsia"/>
                <w:noProof/>
                <w:sz w:val="30"/>
                <w:szCs w:val="30"/>
              </w:rPr>
              <w:t>售后服务</w:t>
            </w:r>
            <w:r w:rsidRPr="003A6456">
              <w:rPr>
                <w:rFonts w:ascii="宋体" w:hAnsi="宋体"/>
                <w:noProof/>
                <w:webHidden/>
                <w:sz w:val="30"/>
                <w:szCs w:val="30"/>
              </w:rPr>
              <w:tab/>
            </w:r>
            <w:r w:rsidRPr="003A6456">
              <w:rPr>
                <w:rFonts w:ascii="宋体" w:hAnsi="宋体"/>
                <w:noProof/>
                <w:webHidden/>
                <w:sz w:val="30"/>
                <w:szCs w:val="30"/>
              </w:rPr>
              <w:fldChar w:fldCharType="begin"/>
            </w:r>
            <w:r w:rsidRPr="003A6456">
              <w:rPr>
                <w:rFonts w:ascii="宋体" w:hAnsi="宋体"/>
                <w:noProof/>
                <w:webHidden/>
                <w:sz w:val="30"/>
                <w:szCs w:val="30"/>
              </w:rPr>
              <w:instrText xml:space="preserve"> PAGEREF _Toc44921175 \h </w:instrText>
            </w:r>
            <w:r w:rsidRPr="003A6456">
              <w:rPr>
                <w:rFonts w:ascii="宋体" w:hAnsi="宋体"/>
                <w:noProof/>
                <w:webHidden/>
                <w:sz w:val="30"/>
                <w:szCs w:val="30"/>
              </w:rPr>
            </w:r>
            <w:r w:rsidRPr="003A6456">
              <w:rPr>
                <w:rFonts w:ascii="宋体" w:hAnsi="宋体"/>
                <w:noProof/>
                <w:webHidden/>
                <w:sz w:val="30"/>
                <w:szCs w:val="30"/>
              </w:rPr>
              <w:fldChar w:fldCharType="separate"/>
            </w:r>
            <w:r w:rsidRPr="003A6456">
              <w:rPr>
                <w:rFonts w:ascii="宋体" w:hAnsi="宋体"/>
                <w:noProof/>
                <w:webHidden/>
                <w:sz w:val="30"/>
                <w:szCs w:val="30"/>
              </w:rPr>
              <w:t>10</w:t>
            </w:r>
            <w:r w:rsidRPr="003A6456">
              <w:rPr>
                <w:rFonts w:ascii="宋体" w:hAnsi="宋体"/>
                <w:noProof/>
                <w:webHidden/>
                <w:sz w:val="30"/>
                <w:szCs w:val="30"/>
              </w:rPr>
              <w:fldChar w:fldCharType="end"/>
            </w:r>
          </w:hyperlink>
        </w:p>
        <w:p w:rsidR="004468A4" w:rsidRPr="003A6456" w:rsidRDefault="003A6456" w:rsidP="003A6456">
          <w:pPr>
            <w:rPr>
              <w:rFonts w:hint="eastAsia"/>
            </w:rPr>
          </w:pPr>
          <w:r>
            <w:rPr>
              <w:b/>
              <w:bCs/>
              <w:lang w:val="zh-CN"/>
            </w:rPr>
            <w:fldChar w:fldCharType="end"/>
          </w:r>
        </w:p>
      </w:sdtContent>
    </w:sdt>
    <w:p w:rsidR="004468A4" w:rsidRPr="004468A4" w:rsidRDefault="004468A4" w:rsidP="004468A4">
      <w:pPr>
        <w:pStyle w:val="1"/>
        <w:jc w:val="center"/>
      </w:pPr>
      <w:bookmarkStart w:id="16" w:name="_Toc44921157"/>
      <w:r w:rsidRPr="004468A4">
        <w:lastRenderedPageBreak/>
        <w:t>1.</w:t>
      </w:r>
      <w:r w:rsidRPr="004468A4">
        <w:rPr>
          <w:rFonts w:hint="eastAsia"/>
        </w:rPr>
        <w:t>设计用途</w:t>
      </w:r>
      <w:bookmarkEnd w:id="16"/>
    </w:p>
    <w:p w:rsidR="004468A4" w:rsidRPr="004468A4" w:rsidRDefault="004468A4" w:rsidP="004468A4">
      <w:pPr>
        <w:spacing w:line="400" w:lineRule="exact"/>
        <w:rPr>
          <w:rFonts w:ascii="宋体" w:hAnsi="宋体"/>
        </w:rPr>
      </w:pPr>
      <w:r w:rsidRPr="004468A4">
        <w:rPr>
          <w:rFonts w:ascii="宋体" w:hAnsi="宋体" w:hint="eastAsia"/>
        </w:rPr>
        <w:t>用于对保护类、测量类或TPY类互感器进行自动测试，适用于实验室也适用于现场检测。</w:t>
      </w:r>
    </w:p>
    <w:p w:rsidR="004468A4" w:rsidRPr="004468A4" w:rsidRDefault="004468A4" w:rsidP="004468A4">
      <w:pPr>
        <w:pStyle w:val="1"/>
        <w:jc w:val="center"/>
      </w:pPr>
      <w:bookmarkStart w:id="17" w:name="_Toc44921158"/>
      <w:r w:rsidRPr="004468A4">
        <w:t>2.</w:t>
      </w:r>
      <w:r w:rsidRPr="004468A4">
        <w:rPr>
          <w:rFonts w:hint="eastAsia"/>
        </w:rPr>
        <w:t>参考标准</w:t>
      </w:r>
      <w:bookmarkEnd w:id="17"/>
    </w:p>
    <w:p w:rsidR="004468A4" w:rsidRPr="004468A4" w:rsidRDefault="004468A4" w:rsidP="004468A4">
      <w:pPr>
        <w:spacing w:line="400" w:lineRule="exact"/>
        <w:rPr>
          <w:rFonts w:ascii="宋体" w:hAnsi="宋体"/>
        </w:rPr>
      </w:pPr>
      <w:r w:rsidRPr="004468A4">
        <w:rPr>
          <w:rFonts w:ascii="宋体" w:hAnsi="宋体"/>
        </w:rPr>
        <w:t>GB 1207-2006</w:t>
      </w:r>
      <w:r w:rsidRPr="004468A4">
        <w:rPr>
          <w:rFonts w:ascii="宋体" w:hAnsi="宋体" w:hint="eastAsia"/>
        </w:rPr>
        <w:t>、</w:t>
      </w:r>
      <w:r w:rsidRPr="004468A4">
        <w:rPr>
          <w:rFonts w:ascii="宋体" w:hAnsi="宋体"/>
        </w:rPr>
        <w:t>GB 1208-2006</w:t>
      </w:r>
      <w:r w:rsidRPr="004468A4">
        <w:rPr>
          <w:rFonts w:ascii="宋体" w:hAnsi="宋体" w:hint="eastAsia"/>
        </w:rPr>
        <w:t>、</w:t>
      </w:r>
      <w:r w:rsidRPr="004468A4">
        <w:rPr>
          <w:rFonts w:ascii="宋体" w:hAnsi="宋体"/>
        </w:rPr>
        <w:t>GB16847-1997</w:t>
      </w:r>
      <w:r w:rsidRPr="004468A4">
        <w:rPr>
          <w:rFonts w:ascii="宋体" w:hAnsi="宋体" w:hint="eastAsia"/>
        </w:rPr>
        <w:t>（</w:t>
      </w:r>
      <w:r w:rsidRPr="004468A4">
        <w:rPr>
          <w:rFonts w:ascii="宋体" w:hAnsi="宋体"/>
        </w:rPr>
        <w:t>IEC 60044-1</w:t>
      </w:r>
      <w:r w:rsidRPr="004468A4">
        <w:rPr>
          <w:rFonts w:ascii="宋体" w:hAnsi="宋体" w:hint="eastAsia"/>
        </w:rPr>
        <w:t>、</w:t>
      </w:r>
      <w:r w:rsidRPr="004468A4">
        <w:rPr>
          <w:rFonts w:ascii="宋体" w:hAnsi="宋体"/>
        </w:rPr>
        <w:t>IEC 60044-6</w:t>
      </w:r>
      <w:r w:rsidRPr="004468A4">
        <w:rPr>
          <w:rFonts w:ascii="宋体" w:hAnsi="宋体" w:hint="eastAsia"/>
        </w:rPr>
        <w:t>）</w:t>
      </w:r>
    </w:p>
    <w:p w:rsidR="004468A4" w:rsidRPr="004468A4" w:rsidRDefault="004468A4" w:rsidP="004468A4">
      <w:pPr>
        <w:pStyle w:val="1"/>
        <w:jc w:val="center"/>
      </w:pPr>
      <w:bookmarkStart w:id="18" w:name="_Toc44921159"/>
      <w:r w:rsidRPr="004468A4">
        <w:t>3.</w:t>
      </w:r>
      <w:r w:rsidRPr="004468A4">
        <w:rPr>
          <w:rFonts w:hint="eastAsia"/>
        </w:rPr>
        <w:t>主要特征</w:t>
      </w:r>
      <w:bookmarkEnd w:id="18"/>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支持检测</w:t>
      </w:r>
      <w:r w:rsidRPr="004468A4">
        <w:rPr>
          <w:rFonts w:ascii="宋体" w:hAnsi="宋体"/>
          <w:b/>
        </w:rPr>
        <w:t>CT</w:t>
      </w:r>
      <w:r w:rsidRPr="004468A4">
        <w:rPr>
          <w:rFonts w:ascii="宋体" w:hAnsi="宋体" w:hint="eastAsia"/>
        </w:rPr>
        <w:t>和</w:t>
      </w:r>
      <w:r w:rsidRPr="004468A4">
        <w:rPr>
          <w:rFonts w:ascii="宋体" w:hAnsi="宋体"/>
          <w:b/>
        </w:rPr>
        <w:t>PT</w:t>
      </w:r>
      <w:r w:rsidRPr="004468A4">
        <w:rPr>
          <w:rFonts w:ascii="宋体" w:hAnsi="宋体" w:hint="eastAsia"/>
        </w:rPr>
        <w:t>（</w:t>
      </w:r>
      <w:r w:rsidRPr="004468A4">
        <w:rPr>
          <w:rFonts w:ascii="宋体" w:hAnsi="宋体"/>
          <w:szCs w:val="21"/>
        </w:rPr>
        <w:t>保护类、计量类</w:t>
      </w:r>
      <w:r w:rsidRPr="004468A4">
        <w:rPr>
          <w:rFonts w:ascii="宋体" w:hAnsi="宋体" w:hint="eastAsia"/>
          <w:szCs w:val="21"/>
        </w:rPr>
        <w:t>0.2S</w:t>
      </w:r>
      <w:r w:rsidRPr="004468A4">
        <w:rPr>
          <w:rFonts w:ascii="宋体" w:hAnsi="宋体"/>
          <w:szCs w:val="21"/>
        </w:rPr>
        <w:t>、TP 类）</w:t>
      </w:r>
      <w:r w:rsidRPr="004468A4">
        <w:rPr>
          <w:rFonts w:ascii="宋体" w:hAnsi="宋体" w:hint="eastAsia"/>
        </w:rPr>
        <w:t>稳态和瞬时等参数</w:t>
      </w:r>
      <w:r w:rsidRPr="004468A4">
        <w:rPr>
          <w:rFonts w:ascii="宋体" w:hAnsi="宋体"/>
        </w:rPr>
        <w:t>.</w:t>
      </w:r>
    </w:p>
    <w:p w:rsidR="004468A4" w:rsidRPr="004468A4" w:rsidRDefault="004468A4" w:rsidP="004468A4">
      <w:pPr>
        <w:rPr>
          <w:rStyle w:val="style341"/>
          <w:rFonts w:ascii="宋体" w:hAnsi="宋体"/>
        </w:rPr>
      </w:pPr>
      <w:r w:rsidRPr="004468A4">
        <w:rPr>
          <w:rFonts w:ascii="宋体" w:hAnsi="宋体"/>
        </w:rPr>
        <w:t xml:space="preserve">• </w:t>
      </w:r>
      <w:r w:rsidRPr="004468A4">
        <w:rPr>
          <w:rFonts w:ascii="宋体" w:hAnsi="宋体" w:hint="eastAsia"/>
        </w:rPr>
        <w:t>采用先进的直流法检测原理，等效</w:t>
      </w:r>
      <w:r w:rsidRPr="004468A4">
        <w:rPr>
          <w:rStyle w:val="style341"/>
          <w:rFonts w:ascii="宋体" w:hAnsi="宋体" w:hint="eastAsia"/>
        </w:rPr>
        <w:t>励磁电压高达30</w:t>
      </w:r>
      <w:r w:rsidRPr="004468A4">
        <w:rPr>
          <w:rStyle w:val="style341"/>
          <w:rFonts w:ascii="宋体" w:hAnsi="宋体"/>
        </w:rPr>
        <w:t>KV.</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自带微型快速打印机、可直接现场打印测试结果</w:t>
      </w:r>
      <w:r w:rsidRPr="004468A4">
        <w:rPr>
          <w:rFonts w:ascii="宋体" w:hAnsi="宋体"/>
        </w:rPr>
        <w:t>.</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支持用户定值、按规程和全部数据等多种方式打印测试结果.</w:t>
      </w:r>
    </w:p>
    <w:p w:rsidR="004468A4" w:rsidRPr="004468A4" w:rsidRDefault="004468A4" w:rsidP="004468A4">
      <w:pPr>
        <w:rPr>
          <w:rFonts w:ascii="宋体" w:hAnsi="宋体" w:hint="eastAsia"/>
        </w:rPr>
      </w:pPr>
      <w:r w:rsidRPr="004468A4">
        <w:rPr>
          <w:rFonts w:ascii="宋体" w:hAnsi="宋体"/>
        </w:rPr>
        <w:t xml:space="preserve">• </w:t>
      </w:r>
      <w:r w:rsidRPr="004468A4">
        <w:rPr>
          <w:rFonts w:ascii="宋体" w:hAnsi="宋体" w:hint="eastAsia"/>
        </w:rPr>
        <w:t>采用智能控制器，一键式设置，操作简单</w:t>
      </w:r>
      <w:r w:rsidRPr="004468A4">
        <w:rPr>
          <w:rFonts w:ascii="宋体" w:hAnsi="宋体"/>
        </w:rPr>
        <w:t>.</w:t>
      </w:r>
    </w:p>
    <w:p w:rsidR="004468A4" w:rsidRPr="004468A4" w:rsidRDefault="004468A4" w:rsidP="004468A4">
      <w:pPr>
        <w:rPr>
          <w:rStyle w:val="style341"/>
          <w:rFonts w:ascii="宋体" w:hAnsi="宋体" w:hint="eastAsia"/>
        </w:rPr>
      </w:pPr>
      <w:r w:rsidRPr="004468A4">
        <w:rPr>
          <w:rFonts w:ascii="宋体" w:hAnsi="宋体"/>
          <w:color w:val="FF0000"/>
        </w:rPr>
        <w:t xml:space="preserve">• </w:t>
      </w:r>
      <w:r w:rsidRPr="004468A4">
        <w:rPr>
          <w:rFonts w:ascii="宋体" w:hAnsi="宋体" w:hint="eastAsia"/>
          <w:color w:val="FF0000"/>
        </w:rPr>
        <w:t>单机具有0～200A大电流输出，</w:t>
      </w:r>
      <w:r w:rsidRPr="004468A4">
        <w:rPr>
          <w:rStyle w:val="style341"/>
          <w:rFonts w:ascii="宋体" w:hAnsi="宋体" w:hint="eastAsia"/>
        </w:rPr>
        <w:t>可方便检查互感器二次回路通道状态的完整性</w:t>
      </w:r>
      <w:r w:rsidRPr="004468A4">
        <w:rPr>
          <w:rStyle w:val="style341"/>
          <w:rFonts w:ascii="宋体" w:hAnsi="宋体"/>
        </w:rPr>
        <w:t>.</w:t>
      </w:r>
    </w:p>
    <w:p w:rsidR="004468A4" w:rsidRPr="004468A4" w:rsidRDefault="004468A4" w:rsidP="004468A4">
      <w:pPr>
        <w:rPr>
          <w:rFonts w:ascii="宋体" w:hAnsi="宋体"/>
          <w:color w:val="FF0000"/>
        </w:rPr>
      </w:pPr>
      <w:r w:rsidRPr="004468A4">
        <w:rPr>
          <w:rFonts w:ascii="宋体" w:hAnsi="宋体"/>
        </w:rPr>
        <w:t>•</w:t>
      </w:r>
      <w:r w:rsidRPr="004468A4">
        <w:rPr>
          <w:rFonts w:ascii="宋体" w:hAnsi="宋体" w:hint="eastAsia"/>
        </w:rPr>
        <w:t xml:space="preserve"> 独特的一键全部检测和分项检测功能，现场使用更加灵活方便</w:t>
      </w:r>
      <w:r w:rsidRPr="004468A4">
        <w:rPr>
          <w:rFonts w:ascii="宋体" w:hAnsi="宋体"/>
        </w:rPr>
        <w:t>.</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大屏幕液晶，图形化显示接口</w:t>
      </w:r>
      <w:r w:rsidRPr="004468A4">
        <w:rPr>
          <w:rFonts w:ascii="宋体" w:hAnsi="宋体"/>
        </w:rPr>
        <w:t>.</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任意变比测量 (猜铭牌变比)</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按规程自动给出拐点值</w:t>
      </w:r>
      <w:r w:rsidRPr="004468A4">
        <w:rPr>
          <w:rFonts w:ascii="宋体" w:hAnsi="宋体"/>
        </w:rPr>
        <w:t>.</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自动给出</w:t>
      </w:r>
      <w:r w:rsidRPr="004468A4">
        <w:rPr>
          <w:rFonts w:ascii="宋体" w:hAnsi="宋体"/>
        </w:rPr>
        <w:t>5%</w:t>
      </w:r>
      <w:r w:rsidRPr="004468A4">
        <w:rPr>
          <w:rFonts w:ascii="宋体" w:hAnsi="宋体" w:hint="eastAsia"/>
        </w:rPr>
        <w:t>和</w:t>
      </w:r>
      <w:r w:rsidRPr="004468A4">
        <w:rPr>
          <w:rFonts w:ascii="宋体" w:hAnsi="宋体"/>
        </w:rPr>
        <w:t>10%</w:t>
      </w:r>
      <w:r w:rsidRPr="004468A4">
        <w:rPr>
          <w:rFonts w:ascii="宋体" w:hAnsi="宋体" w:hint="eastAsia"/>
        </w:rPr>
        <w:t>误差曲线</w:t>
      </w:r>
      <w:r w:rsidRPr="004468A4">
        <w:rPr>
          <w:rFonts w:ascii="宋体" w:hAnsi="宋体"/>
        </w:rPr>
        <w:t>.</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可保存3</w:t>
      </w:r>
      <w:r w:rsidRPr="004468A4">
        <w:rPr>
          <w:rFonts w:ascii="宋体" w:hAnsi="宋体"/>
        </w:rPr>
        <w:t>000</w:t>
      </w:r>
      <w:r w:rsidRPr="004468A4">
        <w:rPr>
          <w:rFonts w:ascii="宋体" w:hAnsi="宋体" w:hint="eastAsia"/>
        </w:rPr>
        <w:t>组测试资料，掉电后不丢失</w:t>
      </w:r>
      <w:r w:rsidRPr="004468A4">
        <w:rPr>
          <w:rFonts w:ascii="宋体" w:hAnsi="宋体"/>
        </w:rPr>
        <w:t>.</w:t>
      </w:r>
    </w:p>
    <w:p w:rsidR="004468A4" w:rsidRPr="004468A4" w:rsidRDefault="004468A4" w:rsidP="004468A4">
      <w:pPr>
        <w:rPr>
          <w:rFonts w:ascii="宋体" w:hAnsi="宋体"/>
        </w:rPr>
      </w:pPr>
      <w:r w:rsidRPr="004468A4">
        <w:rPr>
          <w:rFonts w:ascii="宋体" w:hAnsi="宋体"/>
        </w:rPr>
        <w:t xml:space="preserve">• </w:t>
      </w:r>
      <w:r w:rsidRPr="004468A4">
        <w:rPr>
          <w:rFonts w:ascii="宋体" w:hAnsi="宋体" w:hint="eastAsia"/>
        </w:rPr>
        <w:t>支持</w:t>
      </w:r>
      <w:r w:rsidRPr="004468A4">
        <w:rPr>
          <w:rFonts w:ascii="宋体" w:hAnsi="宋体"/>
        </w:rPr>
        <w:t>U</w:t>
      </w:r>
      <w:r w:rsidRPr="004468A4">
        <w:rPr>
          <w:rFonts w:ascii="宋体" w:hAnsi="宋体" w:hint="eastAsia"/>
        </w:rPr>
        <w:t>盘转存资料，可以通过标准的</w:t>
      </w:r>
      <w:r w:rsidRPr="004468A4">
        <w:rPr>
          <w:rFonts w:ascii="宋体" w:hAnsi="宋体"/>
        </w:rPr>
        <w:t>PC</w:t>
      </w:r>
      <w:r w:rsidRPr="004468A4">
        <w:rPr>
          <w:rFonts w:ascii="宋体" w:hAnsi="宋体" w:hint="eastAsia"/>
        </w:rPr>
        <w:t>进行读取，</w:t>
      </w:r>
      <w:r w:rsidRPr="004468A4">
        <w:rPr>
          <w:rFonts w:ascii="宋体" w:hAnsi="宋体" w:hint="eastAsia"/>
          <w:szCs w:val="21"/>
        </w:rPr>
        <w:t>并生成</w:t>
      </w:r>
      <w:r w:rsidRPr="004468A4">
        <w:rPr>
          <w:rFonts w:ascii="宋体" w:hAnsi="宋体"/>
          <w:szCs w:val="21"/>
        </w:rPr>
        <w:t>WORD报告.</w:t>
      </w:r>
    </w:p>
    <w:p w:rsidR="004468A4" w:rsidRPr="004468A4" w:rsidRDefault="004468A4" w:rsidP="004468A4">
      <w:pPr>
        <w:rPr>
          <w:rFonts w:ascii="宋体" w:hAnsi="宋体" w:hint="eastAsia"/>
        </w:rPr>
      </w:pPr>
      <w:r w:rsidRPr="004468A4">
        <w:rPr>
          <w:rFonts w:ascii="宋体" w:hAnsi="宋体"/>
        </w:rPr>
        <w:t xml:space="preserve">• </w:t>
      </w:r>
      <w:r w:rsidRPr="004468A4">
        <w:rPr>
          <w:rFonts w:ascii="宋体" w:hAnsi="宋体" w:hint="eastAsia"/>
        </w:rPr>
        <w:t>小巧轻便</w:t>
      </w:r>
      <w:r w:rsidRPr="004468A4">
        <w:rPr>
          <w:rFonts w:ascii="宋体" w:hAnsi="宋体" w:hint="eastAsia"/>
          <w:szCs w:val="15"/>
        </w:rPr>
        <w:t>≤</w:t>
      </w:r>
      <w:r w:rsidRPr="004468A4">
        <w:rPr>
          <w:rFonts w:ascii="宋体" w:hAnsi="宋体" w:hint="eastAsia"/>
          <w:szCs w:val="21"/>
        </w:rPr>
        <w:t>8</w:t>
      </w:r>
      <w:r w:rsidRPr="004468A4">
        <w:rPr>
          <w:rFonts w:ascii="宋体" w:hAnsi="宋体"/>
          <w:szCs w:val="21"/>
        </w:rPr>
        <w:t>Kg</w:t>
      </w:r>
      <w:r w:rsidRPr="004468A4">
        <w:rPr>
          <w:rFonts w:ascii="宋体" w:hAnsi="宋体" w:hint="eastAsia"/>
          <w:szCs w:val="21"/>
        </w:rPr>
        <w:t>，非常</w:t>
      </w:r>
      <w:r w:rsidRPr="004468A4">
        <w:rPr>
          <w:rFonts w:ascii="宋体" w:hAnsi="宋体" w:hint="eastAsia"/>
        </w:rPr>
        <w:t>利于现场测试</w:t>
      </w:r>
      <w:r w:rsidRPr="004468A4">
        <w:rPr>
          <w:rFonts w:ascii="宋体" w:hAnsi="宋体"/>
        </w:rPr>
        <w:t>.</w:t>
      </w:r>
    </w:p>
    <w:p w:rsidR="004468A4" w:rsidRDefault="004468A4" w:rsidP="004468A4">
      <w:pPr>
        <w:rPr>
          <w:rFonts w:ascii="宋体" w:hAnsi="宋体" w:hint="eastAsia"/>
          <w:b/>
          <w:sz w:val="36"/>
          <w:szCs w:val="36"/>
        </w:rPr>
      </w:pPr>
    </w:p>
    <w:p w:rsidR="004468A4" w:rsidRPr="004468A4" w:rsidRDefault="004468A4" w:rsidP="004468A4">
      <w:pPr>
        <w:pStyle w:val="1"/>
        <w:jc w:val="center"/>
        <w:rPr>
          <w:rFonts w:hint="eastAsia"/>
        </w:rPr>
      </w:pPr>
      <w:bookmarkStart w:id="19" w:name="_Toc44921160"/>
      <w:r w:rsidRPr="004468A4">
        <w:rPr>
          <w:rFonts w:hint="eastAsia"/>
        </w:rPr>
        <w:t>4</w:t>
      </w:r>
      <w:r w:rsidRPr="004468A4">
        <w:t xml:space="preserve">. </w:t>
      </w:r>
      <w:r>
        <w:rPr>
          <w:rFonts w:hint="eastAsia"/>
        </w:rPr>
        <w:t>测试仪主要技术参数</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804"/>
        <w:gridCol w:w="6084"/>
      </w:tblGrid>
      <w:tr w:rsidR="004468A4" w:rsidRPr="004468A4" w:rsidTr="007F735D">
        <w:trPr>
          <w:trHeight w:val="122"/>
          <w:jc w:val="center"/>
        </w:trPr>
        <w:tc>
          <w:tcPr>
            <w:tcW w:w="2528" w:type="dxa"/>
            <w:gridSpan w:val="2"/>
          </w:tcPr>
          <w:p w:rsidR="004468A4" w:rsidRPr="004468A4" w:rsidRDefault="004468A4" w:rsidP="007F735D">
            <w:pPr>
              <w:jc w:val="center"/>
              <w:rPr>
                <w:rFonts w:ascii="宋体" w:hAnsi="宋体"/>
                <w:b/>
              </w:rPr>
            </w:pPr>
            <w:r w:rsidRPr="004468A4">
              <w:rPr>
                <w:rFonts w:ascii="宋体" w:hAnsi="宋体" w:hint="eastAsia"/>
                <w:b/>
              </w:rPr>
              <w:t>项    目</w:t>
            </w:r>
          </w:p>
        </w:tc>
        <w:tc>
          <w:tcPr>
            <w:tcW w:w="6084" w:type="dxa"/>
          </w:tcPr>
          <w:p w:rsidR="004468A4" w:rsidRPr="004468A4" w:rsidRDefault="004468A4" w:rsidP="007F735D">
            <w:pPr>
              <w:ind w:leftChars="339" w:left="712" w:rightChars="100" w:right="210" w:firstLineChars="887" w:firstLine="1870"/>
              <w:rPr>
                <w:rFonts w:ascii="宋体" w:hAnsi="宋体"/>
                <w:b/>
              </w:rPr>
            </w:pPr>
            <w:r w:rsidRPr="004468A4">
              <w:rPr>
                <w:rFonts w:ascii="宋体" w:hAnsi="宋体" w:hint="eastAsia"/>
                <w:b/>
              </w:rPr>
              <w:t>参    数</w:t>
            </w:r>
          </w:p>
        </w:tc>
      </w:tr>
      <w:tr w:rsidR="004468A4" w:rsidRPr="004468A4" w:rsidTr="007F735D">
        <w:trPr>
          <w:trHeight w:val="71"/>
          <w:jc w:val="center"/>
        </w:trPr>
        <w:tc>
          <w:tcPr>
            <w:tcW w:w="2528" w:type="dxa"/>
            <w:gridSpan w:val="2"/>
          </w:tcPr>
          <w:p w:rsidR="004468A4" w:rsidRPr="004468A4" w:rsidRDefault="004468A4" w:rsidP="007F735D">
            <w:pPr>
              <w:jc w:val="center"/>
              <w:rPr>
                <w:rFonts w:ascii="宋体" w:hAnsi="宋体"/>
              </w:rPr>
            </w:pPr>
            <w:r w:rsidRPr="004468A4">
              <w:rPr>
                <w:rFonts w:ascii="宋体" w:hAnsi="宋体" w:hint="eastAsia"/>
              </w:rPr>
              <w:t>工作电源</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 xml:space="preserve">AC220V±10% 、50Hz </w:t>
            </w:r>
          </w:p>
        </w:tc>
      </w:tr>
      <w:tr w:rsidR="004468A4" w:rsidRPr="004468A4" w:rsidTr="007F735D">
        <w:trPr>
          <w:trHeight w:val="118"/>
          <w:jc w:val="center"/>
        </w:trPr>
        <w:tc>
          <w:tcPr>
            <w:tcW w:w="2528" w:type="dxa"/>
            <w:gridSpan w:val="2"/>
          </w:tcPr>
          <w:p w:rsidR="004468A4" w:rsidRPr="004468A4" w:rsidRDefault="004468A4" w:rsidP="007F735D">
            <w:pPr>
              <w:jc w:val="center"/>
              <w:rPr>
                <w:rFonts w:ascii="宋体" w:hAnsi="宋体"/>
              </w:rPr>
            </w:pPr>
            <w:r w:rsidRPr="004468A4">
              <w:rPr>
                <w:rFonts w:ascii="宋体" w:hAnsi="宋体" w:hint="eastAsia"/>
              </w:rPr>
              <w:t>设备输出</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0～100Vrms， 5Arms（20A</w:t>
            </w:r>
            <w:r w:rsidRPr="004468A4">
              <w:rPr>
                <w:rFonts w:ascii="宋体" w:hAnsi="宋体" w:hint="eastAsia"/>
                <w:sz w:val="15"/>
              </w:rPr>
              <w:t>峰值</w:t>
            </w:r>
            <w:r w:rsidRPr="004468A4">
              <w:rPr>
                <w:rFonts w:ascii="宋体" w:hAnsi="宋体" w:hint="eastAsia"/>
              </w:rPr>
              <w:t>）</w:t>
            </w:r>
          </w:p>
        </w:tc>
      </w:tr>
      <w:tr w:rsidR="004468A4" w:rsidRPr="004468A4" w:rsidTr="007F735D">
        <w:trPr>
          <w:trHeight w:val="118"/>
          <w:jc w:val="center"/>
        </w:trPr>
        <w:tc>
          <w:tcPr>
            <w:tcW w:w="2528" w:type="dxa"/>
            <w:gridSpan w:val="2"/>
          </w:tcPr>
          <w:p w:rsidR="004468A4" w:rsidRPr="004468A4" w:rsidRDefault="004468A4" w:rsidP="007F735D">
            <w:pPr>
              <w:jc w:val="center"/>
              <w:rPr>
                <w:rFonts w:ascii="宋体" w:hAnsi="宋体" w:hint="eastAsia"/>
              </w:rPr>
            </w:pPr>
            <w:r w:rsidRPr="004468A4">
              <w:rPr>
                <w:rFonts w:ascii="宋体" w:hAnsi="宋体" w:hint="eastAsia"/>
              </w:rPr>
              <w:t>输出电流</w:t>
            </w:r>
          </w:p>
        </w:tc>
        <w:tc>
          <w:tcPr>
            <w:tcW w:w="6084" w:type="dxa"/>
          </w:tcPr>
          <w:p w:rsidR="004468A4" w:rsidRPr="004468A4" w:rsidRDefault="004468A4" w:rsidP="007F735D">
            <w:pPr>
              <w:ind w:leftChars="39" w:left="82" w:rightChars="100" w:right="210"/>
              <w:jc w:val="center"/>
              <w:rPr>
                <w:rFonts w:ascii="宋体" w:hAnsi="宋体" w:hint="eastAsia"/>
              </w:rPr>
            </w:pPr>
            <w:r w:rsidRPr="004468A4">
              <w:rPr>
                <w:rFonts w:ascii="宋体" w:hAnsi="宋体" w:hint="eastAsia"/>
              </w:rPr>
              <w:t>0～200A</w:t>
            </w:r>
          </w:p>
        </w:tc>
      </w:tr>
      <w:tr w:rsidR="004468A4" w:rsidRPr="004468A4" w:rsidTr="007F735D">
        <w:trPr>
          <w:trHeight w:val="118"/>
          <w:jc w:val="center"/>
        </w:trPr>
        <w:tc>
          <w:tcPr>
            <w:tcW w:w="2528" w:type="dxa"/>
            <w:gridSpan w:val="2"/>
          </w:tcPr>
          <w:p w:rsidR="004468A4" w:rsidRPr="004468A4" w:rsidRDefault="004468A4" w:rsidP="007F735D">
            <w:pPr>
              <w:jc w:val="center"/>
              <w:rPr>
                <w:rFonts w:ascii="宋体" w:hAnsi="宋体"/>
              </w:rPr>
            </w:pPr>
            <w:r w:rsidRPr="004468A4">
              <w:rPr>
                <w:rFonts w:ascii="宋体" w:hAnsi="宋体" w:hint="eastAsia"/>
              </w:rPr>
              <w:t>等效励磁电压</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30KV</w:t>
            </w:r>
          </w:p>
        </w:tc>
      </w:tr>
      <w:tr w:rsidR="004468A4" w:rsidRPr="004468A4" w:rsidTr="007F735D">
        <w:trPr>
          <w:trHeight w:val="153"/>
          <w:jc w:val="center"/>
        </w:trPr>
        <w:tc>
          <w:tcPr>
            <w:tcW w:w="1724" w:type="dxa"/>
            <w:vMerge w:val="restart"/>
          </w:tcPr>
          <w:p w:rsidR="004468A4" w:rsidRPr="004468A4" w:rsidRDefault="004468A4" w:rsidP="007F735D">
            <w:pPr>
              <w:jc w:val="center"/>
              <w:rPr>
                <w:rFonts w:ascii="宋体" w:hAnsi="宋体"/>
              </w:rPr>
            </w:pPr>
            <w:r w:rsidRPr="004468A4">
              <w:rPr>
                <w:rFonts w:ascii="宋体" w:hAnsi="宋体" w:hint="eastAsia"/>
              </w:rPr>
              <w:t>二次绕组</w:t>
            </w:r>
          </w:p>
          <w:p w:rsidR="004468A4" w:rsidRPr="004468A4" w:rsidRDefault="004468A4" w:rsidP="007F735D">
            <w:pPr>
              <w:jc w:val="center"/>
              <w:rPr>
                <w:rFonts w:ascii="宋体" w:hAnsi="宋体"/>
              </w:rPr>
            </w:pPr>
            <w:r w:rsidRPr="004468A4">
              <w:rPr>
                <w:rFonts w:ascii="宋体" w:hAnsi="宋体" w:hint="eastAsia"/>
              </w:rPr>
              <w:t>直阻测量</w:t>
            </w:r>
          </w:p>
        </w:tc>
        <w:tc>
          <w:tcPr>
            <w:tcW w:w="804" w:type="dxa"/>
          </w:tcPr>
          <w:p w:rsidR="004468A4" w:rsidRPr="004468A4" w:rsidRDefault="004468A4" w:rsidP="007F735D">
            <w:pPr>
              <w:jc w:val="center"/>
              <w:rPr>
                <w:rFonts w:ascii="宋体" w:hAnsi="宋体"/>
              </w:rPr>
            </w:pPr>
            <w:r w:rsidRPr="004468A4">
              <w:rPr>
                <w:rFonts w:ascii="宋体" w:hAnsi="宋体" w:hint="eastAsia"/>
              </w:rPr>
              <w:t>范围</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0.1～300Ω</w:t>
            </w:r>
          </w:p>
        </w:tc>
      </w:tr>
      <w:tr w:rsidR="004468A4" w:rsidRPr="004468A4" w:rsidTr="007F735D">
        <w:trPr>
          <w:trHeight w:val="46"/>
          <w:jc w:val="center"/>
        </w:trPr>
        <w:tc>
          <w:tcPr>
            <w:tcW w:w="1724" w:type="dxa"/>
            <w:vMerge/>
          </w:tcPr>
          <w:p w:rsidR="004468A4" w:rsidRPr="004468A4" w:rsidRDefault="004468A4" w:rsidP="007F735D">
            <w:pPr>
              <w:jc w:val="center"/>
              <w:rPr>
                <w:rFonts w:ascii="宋体" w:hAnsi="宋体"/>
              </w:rPr>
            </w:pPr>
          </w:p>
        </w:tc>
        <w:tc>
          <w:tcPr>
            <w:tcW w:w="804" w:type="dxa"/>
          </w:tcPr>
          <w:p w:rsidR="004468A4" w:rsidRPr="004468A4" w:rsidRDefault="004468A4" w:rsidP="007F735D">
            <w:pPr>
              <w:jc w:val="center"/>
              <w:rPr>
                <w:rFonts w:ascii="宋体" w:hAnsi="宋体"/>
              </w:rPr>
            </w:pPr>
            <w:r w:rsidRPr="004468A4">
              <w:rPr>
                <w:rFonts w:ascii="宋体" w:hAnsi="宋体" w:hint="eastAsia"/>
              </w:rPr>
              <w:t>精度</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±0.5%、分辨率0.1</w:t>
            </w:r>
          </w:p>
        </w:tc>
      </w:tr>
      <w:tr w:rsidR="004468A4" w:rsidRPr="004468A4" w:rsidTr="007F735D">
        <w:trPr>
          <w:trHeight w:val="316"/>
          <w:jc w:val="center"/>
        </w:trPr>
        <w:tc>
          <w:tcPr>
            <w:tcW w:w="1724" w:type="dxa"/>
            <w:vMerge w:val="restart"/>
          </w:tcPr>
          <w:p w:rsidR="004468A4" w:rsidRPr="004468A4" w:rsidRDefault="004468A4" w:rsidP="007F735D">
            <w:pPr>
              <w:jc w:val="center"/>
              <w:rPr>
                <w:rFonts w:ascii="宋体" w:hAnsi="宋体"/>
              </w:rPr>
            </w:pPr>
            <w:r w:rsidRPr="004468A4">
              <w:rPr>
                <w:rFonts w:ascii="宋体" w:hAnsi="宋体" w:hint="eastAsia"/>
              </w:rPr>
              <w:t>二次实际</w:t>
            </w:r>
          </w:p>
          <w:p w:rsidR="004468A4" w:rsidRPr="004468A4" w:rsidRDefault="004468A4" w:rsidP="007F735D">
            <w:pPr>
              <w:jc w:val="center"/>
              <w:rPr>
                <w:rFonts w:ascii="宋体" w:hAnsi="宋体"/>
              </w:rPr>
            </w:pPr>
            <w:r w:rsidRPr="004468A4">
              <w:rPr>
                <w:rFonts w:ascii="宋体" w:hAnsi="宋体" w:hint="eastAsia"/>
              </w:rPr>
              <w:lastRenderedPageBreak/>
              <w:t>负荷测量</w:t>
            </w:r>
          </w:p>
        </w:tc>
        <w:tc>
          <w:tcPr>
            <w:tcW w:w="804" w:type="dxa"/>
          </w:tcPr>
          <w:p w:rsidR="004468A4" w:rsidRPr="004468A4" w:rsidRDefault="004468A4" w:rsidP="007F735D">
            <w:pPr>
              <w:jc w:val="center"/>
              <w:rPr>
                <w:rFonts w:ascii="宋体" w:hAnsi="宋体"/>
              </w:rPr>
            </w:pPr>
            <w:r w:rsidRPr="004468A4">
              <w:rPr>
                <w:rFonts w:ascii="宋体" w:hAnsi="宋体" w:hint="eastAsia"/>
              </w:rPr>
              <w:lastRenderedPageBreak/>
              <w:t>范围</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5～1000VA</w:t>
            </w:r>
          </w:p>
        </w:tc>
      </w:tr>
      <w:tr w:rsidR="004468A4" w:rsidRPr="004468A4" w:rsidTr="007F735D">
        <w:trPr>
          <w:trHeight w:val="271"/>
          <w:jc w:val="center"/>
        </w:trPr>
        <w:tc>
          <w:tcPr>
            <w:tcW w:w="1724" w:type="dxa"/>
            <w:vMerge/>
          </w:tcPr>
          <w:p w:rsidR="004468A4" w:rsidRPr="004468A4" w:rsidRDefault="004468A4" w:rsidP="007F735D">
            <w:pPr>
              <w:jc w:val="center"/>
              <w:rPr>
                <w:rFonts w:ascii="宋体" w:hAnsi="宋体"/>
              </w:rPr>
            </w:pPr>
          </w:p>
        </w:tc>
        <w:tc>
          <w:tcPr>
            <w:tcW w:w="804" w:type="dxa"/>
          </w:tcPr>
          <w:p w:rsidR="004468A4" w:rsidRPr="004468A4" w:rsidRDefault="004468A4" w:rsidP="007F735D">
            <w:pPr>
              <w:jc w:val="center"/>
              <w:rPr>
                <w:rFonts w:ascii="宋体" w:hAnsi="宋体"/>
              </w:rPr>
            </w:pPr>
            <w:r w:rsidRPr="004468A4">
              <w:rPr>
                <w:rFonts w:ascii="宋体" w:hAnsi="宋体" w:hint="eastAsia"/>
              </w:rPr>
              <w:t>精度</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±0.5%</w:t>
            </w:r>
          </w:p>
        </w:tc>
      </w:tr>
      <w:tr w:rsidR="004468A4" w:rsidRPr="004468A4" w:rsidTr="007F735D">
        <w:trPr>
          <w:trHeight w:val="320"/>
          <w:jc w:val="center"/>
        </w:trPr>
        <w:tc>
          <w:tcPr>
            <w:tcW w:w="1724" w:type="dxa"/>
          </w:tcPr>
          <w:p w:rsidR="004468A4" w:rsidRPr="004468A4" w:rsidRDefault="004468A4" w:rsidP="007F735D">
            <w:pPr>
              <w:rPr>
                <w:rFonts w:ascii="宋体" w:hAnsi="宋体"/>
              </w:rPr>
            </w:pPr>
            <w:r w:rsidRPr="004468A4">
              <w:rPr>
                <w:rFonts w:ascii="宋体" w:hAnsi="宋体" w:hint="eastAsia"/>
              </w:rPr>
              <w:lastRenderedPageBreak/>
              <w:t>CT/PT比差测量</w:t>
            </w:r>
          </w:p>
        </w:tc>
        <w:tc>
          <w:tcPr>
            <w:tcW w:w="804" w:type="dxa"/>
          </w:tcPr>
          <w:p w:rsidR="004468A4" w:rsidRPr="004468A4" w:rsidRDefault="004468A4" w:rsidP="007F735D">
            <w:pPr>
              <w:jc w:val="center"/>
              <w:rPr>
                <w:rFonts w:ascii="宋体" w:hAnsi="宋体"/>
              </w:rPr>
            </w:pPr>
            <w:r w:rsidRPr="004468A4">
              <w:rPr>
                <w:rFonts w:ascii="宋体" w:hAnsi="宋体" w:hint="eastAsia"/>
              </w:rPr>
              <w:t>精度</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±4min</w:t>
            </w:r>
          </w:p>
        </w:tc>
      </w:tr>
      <w:tr w:rsidR="004468A4" w:rsidRPr="004468A4" w:rsidTr="007F735D">
        <w:trPr>
          <w:trHeight w:val="264"/>
          <w:jc w:val="center"/>
        </w:trPr>
        <w:tc>
          <w:tcPr>
            <w:tcW w:w="1724" w:type="dxa"/>
          </w:tcPr>
          <w:p w:rsidR="004468A4" w:rsidRPr="004468A4" w:rsidRDefault="004468A4" w:rsidP="007F735D">
            <w:pPr>
              <w:rPr>
                <w:rFonts w:ascii="宋体" w:hAnsi="宋体"/>
              </w:rPr>
            </w:pPr>
            <w:r w:rsidRPr="004468A4">
              <w:rPr>
                <w:rFonts w:ascii="宋体" w:hAnsi="宋体" w:hint="eastAsia"/>
              </w:rPr>
              <w:t>CT/PT角差测量</w:t>
            </w:r>
          </w:p>
        </w:tc>
        <w:tc>
          <w:tcPr>
            <w:tcW w:w="804" w:type="dxa"/>
          </w:tcPr>
          <w:p w:rsidR="004468A4" w:rsidRPr="004468A4" w:rsidRDefault="004468A4" w:rsidP="007F735D">
            <w:pPr>
              <w:ind w:firstLineChars="50" w:firstLine="105"/>
              <w:rPr>
                <w:rFonts w:ascii="宋体" w:hAnsi="宋体" w:hint="eastAsia"/>
              </w:rPr>
            </w:pPr>
            <w:r w:rsidRPr="004468A4">
              <w:rPr>
                <w:rFonts w:ascii="宋体" w:hAnsi="宋体" w:hint="eastAsia"/>
              </w:rPr>
              <w:t>精度</w:t>
            </w:r>
          </w:p>
        </w:tc>
        <w:tc>
          <w:tcPr>
            <w:tcW w:w="6084" w:type="dxa"/>
          </w:tcPr>
          <w:p w:rsidR="004468A4" w:rsidRPr="004468A4" w:rsidRDefault="004468A4" w:rsidP="007F735D">
            <w:pPr>
              <w:ind w:leftChars="39" w:left="82" w:rightChars="100" w:right="210" w:firstLineChars="1239" w:firstLine="2602"/>
              <w:rPr>
                <w:rFonts w:ascii="宋体" w:hAnsi="宋体" w:hint="eastAsia"/>
              </w:rPr>
            </w:pPr>
            <w:r w:rsidRPr="004468A4">
              <w:rPr>
                <w:rFonts w:ascii="宋体" w:hAnsi="宋体" w:hint="eastAsia"/>
              </w:rPr>
              <w:t>±0.05%</w:t>
            </w:r>
          </w:p>
        </w:tc>
      </w:tr>
      <w:tr w:rsidR="004468A4" w:rsidRPr="004468A4" w:rsidTr="007F735D">
        <w:trPr>
          <w:trHeight w:val="297"/>
          <w:jc w:val="center"/>
        </w:trPr>
        <w:tc>
          <w:tcPr>
            <w:tcW w:w="1724" w:type="dxa"/>
            <w:vMerge w:val="restart"/>
          </w:tcPr>
          <w:p w:rsidR="004468A4" w:rsidRPr="004468A4" w:rsidRDefault="004468A4" w:rsidP="007F735D">
            <w:pPr>
              <w:jc w:val="center"/>
              <w:rPr>
                <w:rFonts w:ascii="宋体" w:hAnsi="宋体"/>
              </w:rPr>
            </w:pPr>
            <w:r w:rsidRPr="004468A4">
              <w:rPr>
                <w:rFonts w:ascii="宋体" w:hAnsi="宋体" w:hint="eastAsia"/>
              </w:rPr>
              <w:t>CT</w:t>
            </w:r>
          </w:p>
          <w:p w:rsidR="004468A4" w:rsidRPr="004468A4" w:rsidRDefault="004468A4" w:rsidP="007F735D">
            <w:pPr>
              <w:jc w:val="center"/>
              <w:rPr>
                <w:rFonts w:ascii="宋体" w:hAnsi="宋体"/>
              </w:rPr>
            </w:pPr>
            <w:r w:rsidRPr="004468A4">
              <w:rPr>
                <w:rFonts w:ascii="宋体" w:hAnsi="宋体" w:hint="eastAsia"/>
              </w:rPr>
              <w:t>变比测量</w:t>
            </w:r>
          </w:p>
        </w:tc>
        <w:tc>
          <w:tcPr>
            <w:tcW w:w="804" w:type="dxa"/>
          </w:tcPr>
          <w:p w:rsidR="004468A4" w:rsidRPr="004468A4" w:rsidRDefault="004468A4" w:rsidP="007F735D">
            <w:pPr>
              <w:jc w:val="center"/>
              <w:rPr>
                <w:rFonts w:ascii="宋体" w:hAnsi="宋体"/>
              </w:rPr>
            </w:pPr>
            <w:r w:rsidRPr="004468A4">
              <w:rPr>
                <w:rFonts w:ascii="宋体" w:hAnsi="宋体" w:hint="eastAsia"/>
              </w:rPr>
              <w:t>范围</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1-10000</w:t>
            </w:r>
          </w:p>
        </w:tc>
      </w:tr>
      <w:tr w:rsidR="004468A4" w:rsidRPr="004468A4" w:rsidTr="007F735D">
        <w:trPr>
          <w:trHeight w:val="290"/>
          <w:jc w:val="center"/>
        </w:trPr>
        <w:tc>
          <w:tcPr>
            <w:tcW w:w="1724" w:type="dxa"/>
            <w:vMerge/>
          </w:tcPr>
          <w:p w:rsidR="004468A4" w:rsidRPr="004468A4" w:rsidRDefault="004468A4" w:rsidP="007F735D">
            <w:pPr>
              <w:jc w:val="center"/>
              <w:rPr>
                <w:rFonts w:ascii="宋体" w:hAnsi="宋体"/>
              </w:rPr>
            </w:pPr>
          </w:p>
        </w:tc>
        <w:tc>
          <w:tcPr>
            <w:tcW w:w="804" w:type="dxa"/>
          </w:tcPr>
          <w:p w:rsidR="004468A4" w:rsidRPr="004468A4" w:rsidRDefault="004468A4" w:rsidP="007F735D">
            <w:pPr>
              <w:jc w:val="center"/>
              <w:rPr>
                <w:rFonts w:ascii="宋体" w:hAnsi="宋体"/>
              </w:rPr>
            </w:pPr>
            <w:r w:rsidRPr="004468A4">
              <w:rPr>
                <w:rFonts w:ascii="宋体" w:hAnsi="宋体" w:hint="eastAsia"/>
              </w:rPr>
              <w:t>精度</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±0.5%</w:t>
            </w:r>
          </w:p>
        </w:tc>
      </w:tr>
      <w:tr w:rsidR="004468A4" w:rsidRPr="004468A4" w:rsidTr="007F735D">
        <w:trPr>
          <w:trHeight w:val="271"/>
          <w:jc w:val="center"/>
        </w:trPr>
        <w:tc>
          <w:tcPr>
            <w:tcW w:w="1724" w:type="dxa"/>
            <w:vMerge w:val="restart"/>
          </w:tcPr>
          <w:p w:rsidR="004468A4" w:rsidRPr="004468A4" w:rsidRDefault="004468A4" w:rsidP="007F735D">
            <w:pPr>
              <w:jc w:val="center"/>
              <w:rPr>
                <w:rFonts w:ascii="宋体" w:hAnsi="宋体"/>
              </w:rPr>
            </w:pPr>
            <w:r w:rsidRPr="004468A4">
              <w:rPr>
                <w:rFonts w:ascii="宋体" w:hAnsi="宋体" w:hint="eastAsia"/>
              </w:rPr>
              <w:t>PT</w:t>
            </w:r>
          </w:p>
          <w:p w:rsidR="004468A4" w:rsidRPr="004468A4" w:rsidRDefault="004468A4" w:rsidP="007F735D">
            <w:pPr>
              <w:jc w:val="center"/>
              <w:rPr>
                <w:rFonts w:ascii="宋体" w:hAnsi="宋体"/>
              </w:rPr>
            </w:pPr>
            <w:r w:rsidRPr="004468A4">
              <w:rPr>
                <w:rFonts w:ascii="宋体" w:hAnsi="宋体" w:hint="eastAsia"/>
              </w:rPr>
              <w:t>变比测量</w:t>
            </w:r>
          </w:p>
        </w:tc>
        <w:tc>
          <w:tcPr>
            <w:tcW w:w="804" w:type="dxa"/>
          </w:tcPr>
          <w:p w:rsidR="004468A4" w:rsidRPr="004468A4" w:rsidRDefault="004468A4" w:rsidP="007F735D">
            <w:pPr>
              <w:jc w:val="center"/>
              <w:rPr>
                <w:rFonts w:ascii="宋体" w:hAnsi="宋体"/>
              </w:rPr>
            </w:pPr>
            <w:r w:rsidRPr="004468A4">
              <w:rPr>
                <w:rFonts w:ascii="宋体" w:hAnsi="宋体" w:hint="eastAsia"/>
              </w:rPr>
              <w:t>范围</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1-10000</w:t>
            </w:r>
          </w:p>
        </w:tc>
      </w:tr>
      <w:tr w:rsidR="004468A4" w:rsidRPr="004468A4" w:rsidTr="007F735D">
        <w:trPr>
          <w:trHeight w:val="316"/>
          <w:jc w:val="center"/>
        </w:trPr>
        <w:tc>
          <w:tcPr>
            <w:tcW w:w="1724" w:type="dxa"/>
            <w:vMerge/>
          </w:tcPr>
          <w:p w:rsidR="004468A4" w:rsidRPr="004468A4" w:rsidRDefault="004468A4" w:rsidP="007F735D">
            <w:pPr>
              <w:jc w:val="center"/>
              <w:rPr>
                <w:rFonts w:ascii="宋体" w:hAnsi="宋体"/>
              </w:rPr>
            </w:pPr>
          </w:p>
        </w:tc>
        <w:tc>
          <w:tcPr>
            <w:tcW w:w="804" w:type="dxa"/>
          </w:tcPr>
          <w:p w:rsidR="004468A4" w:rsidRPr="004468A4" w:rsidRDefault="004468A4" w:rsidP="007F735D">
            <w:pPr>
              <w:jc w:val="center"/>
              <w:rPr>
                <w:rFonts w:ascii="宋体" w:hAnsi="宋体"/>
              </w:rPr>
            </w:pPr>
            <w:r w:rsidRPr="004468A4">
              <w:rPr>
                <w:rFonts w:ascii="宋体" w:hAnsi="宋体" w:hint="eastAsia"/>
              </w:rPr>
              <w:t>精度</w:t>
            </w:r>
          </w:p>
        </w:tc>
        <w:tc>
          <w:tcPr>
            <w:tcW w:w="6084" w:type="dxa"/>
          </w:tcPr>
          <w:p w:rsidR="004468A4" w:rsidRPr="004468A4" w:rsidRDefault="004468A4" w:rsidP="007F735D">
            <w:pPr>
              <w:ind w:leftChars="39" w:left="82" w:rightChars="100" w:right="210"/>
              <w:jc w:val="center"/>
              <w:rPr>
                <w:rFonts w:ascii="宋体" w:hAnsi="宋体"/>
              </w:rPr>
            </w:pPr>
            <w:r w:rsidRPr="004468A4">
              <w:rPr>
                <w:rFonts w:ascii="宋体" w:hAnsi="宋体" w:hint="eastAsia"/>
              </w:rPr>
              <w:t>±0.5%</w:t>
            </w:r>
          </w:p>
        </w:tc>
      </w:tr>
      <w:tr w:rsidR="004468A4" w:rsidRPr="004468A4" w:rsidTr="007F735D">
        <w:trPr>
          <w:trHeight w:val="118"/>
          <w:jc w:val="center"/>
        </w:trPr>
        <w:tc>
          <w:tcPr>
            <w:tcW w:w="2528" w:type="dxa"/>
            <w:gridSpan w:val="2"/>
          </w:tcPr>
          <w:p w:rsidR="004468A4" w:rsidRPr="004468A4" w:rsidRDefault="004468A4" w:rsidP="007F735D">
            <w:pPr>
              <w:jc w:val="center"/>
              <w:rPr>
                <w:rFonts w:ascii="宋体" w:hAnsi="宋体"/>
              </w:rPr>
            </w:pPr>
            <w:r w:rsidRPr="004468A4">
              <w:rPr>
                <w:rFonts w:ascii="宋体" w:hAnsi="宋体" w:hint="eastAsia"/>
              </w:rPr>
              <w:t>工作环境</w:t>
            </w:r>
          </w:p>
        </w:tc>
        <w:tc>
          <w:tcPr>
            <w:tcW w:w="6084" w:type="dxa"/>
          </w:tcPr>
          <w:p w:rsidR="004468A4" w:rsidRPr="004468A4" w:rsidRDefault="004468A4" w:rsidP="007F735D">
            <w:pPr>
              <w:ind w:rightChars="100" w:right="210"/>
              <w:jc w:val="center"/>
              <w:rPr>
                <w:rFonts w:ascii="宋体" w:hAnsi="宋体"/>
              </w:rPr>
            </w:pPr>
            <w:r w:rsidRPr="004468A4">
              <w:rPr>
                <w:rFonts w:ascii="宋体" w:hAnsi="宋体" w:hint="eastAsia"/>
              </w:rPr>
              <w:t>温度：－10℃ ～ 40℃，湿度：≤90%，海拔高度：≤2000m</w:t>
            </w:r>
          </w:p>
        </w:tc>
      </w:tr>
      <w:tr w:rsidR="004468A4" w:rsidRPr="004468A4" w:rsidTr="007F735D">
        <w:trPr>
          <w:trHeight w:val="118"/>
          <w:jc w:val="center"/>
        </w:trPr>
        <w:tc>
          <w:tcPr>
            <w:tcW w:w="2528" w:type="dxa"/>
            <w:gridSpan w:val="2"/>
          </w:tcPr>
          <w:p w:rsidR="004468A4" w:rsidRPr="004468A4" w:rsidRDefault="004468A4" w:rsidP="007F735D">
            <w:pPr>
              <w:jc w:val="center"/>
              <w:rPr>
                <w:rFonts w:ascii="宋体" w:hAnsi="宋体"/>
              </w:rPr>
            </w:pPr>
            <w:r w:rsidRPr="004468A4">
              <w:rPr>
                <w:rFonts w:ascii="宋体" w:hAnsi="宋体" w:hint="eastAsia"/>
              </w:rPr>
              <w:t>尺寸、重量</w:t>
            </w:r>
          </w:p>
        </w:tc>
        <w:tc>
          <w:tcPr>
            <w:tcW w:w="6084" w:type="dxa"/>
          </w:tcPr>
          <w:p w:rsidR="004468A4" w:rsidRPr="004468A4" w:rsidRDefault="004468A4" w:rsidP="007F735D">
            <w:pPr>
              <w:ind w:rightChars="100" w:right="210"/>
              <w:jc w:val="center"/>
              <w:rPr>
                <w:rFonts w:ascii="宋体" w:hAnsi="宋体"/>
              </w:rPr>
            </w:pPr>
            <w:r w:rsidRPr="004468A4">
              <w:rPr>
                <w:rFonts w:ascii="宋体" w:hAnsi="宋体" w:hint="eastAsia"/>
              </w:rPr>
              <w:t>尺寸：38</w:t>
            </w:r>
            <w:r w:rsidRPr="004468A4">
              <w:rPr>
                <w:rFonts w:ascii="宋体" w:hAnsi="宋体"/>
              </w:rPr>
              <w:t>0mm</w:t>
            </w:r>
            <w:r w:rsidRPr="004468A4">
              <w:rPr>
                <w:rFonts w:ascii="宋体" w:hAnsi="宋体" w:hint="eastAsia"/>
              </w:rPr>
              <w:t xml:space="preserve"> </w:t>
            </w:r>
            <w:r w:rsidRPr="004468A4">
              <w:rPr>
                <w:rFonts w:ascii="宋体" w:hAnsi="宋体"/>
              </w:rPr>
              <w:t xml:space="preserve">× </w:t>
            </w:r>
            <w:r w:rsidRPr="004468A4">
              <w:rPr>
                <w:rFonts w:ascii="宋体" w:hAnsi="宋体" w:hint="eastAsia"/>
              </w:rPr>
              <w:t>240</w:t>
            </w:r>
            <w:r w:rsidRPr="004468A4">
              <w:rPr>
                <w:rFonts w:ascii="宋体" w:hAnsi="宋体"/>
              </w:rPr>
              <w:t>mm</w:t>
            </w:r>
            <w:r w:rsidRPr="004468A4">
              <w:rPr>
                <w:rFonts w:ascii="宋体" w:hAnsi="宋体" w:hint="eastAsia"/>
              </w:rPr>
              <w:t xml:space="preserve"> </w:t>
            </w:r>
            <w:r w:rsidRPr="004468A4">
              <w:rPr>
                <w:rFonts w:ascii="宋体" w:hAnsi="宋体"/>
              </w:rPr>
              <w:t xml:space="preserve">× </w:t>
            </w:r>
            <w:r w:rsidRPr="004468A4">
              <w:rPr>
                <w:rFonts w:ascii="宋体" w:hAnsi="宋体" w:hint="eastAsia"/>
              </w:rPr>
              <w:t>180</w:t>
            </w:r>
            <w:r w:rsidRPr="004468A4">
              <w:rPr>
                <w:rFonts w:ascii="宋体" w:hAnsi="宋体"/>
              </w:rPr>
              <w:t>mm</w:t>
            </w:r>
            <w:r w:rsidRPr="004468A4">
              <w:rPr>
                <w:rFonts w:ascii="宋体" w:hAnsi="宋体" w:hint="eastAsia"/>
              </w:rPr>
              <w:t xml:space="preserve"> ，重量：≤12Kg</w:t>
            </w:r>
          </w:p>
        </w:tc>
      </w:tr>
    </w:tbl>
    <w:p w:rsidR="004468A4" w:rsidRDefault="004468A4" w:rsidP="004468A4">
      <w:pPr>
        <w:rPr>
          <w:rFonts w:ascii="宋体" w:hAnsi="宋体" w:hint="eastAsia"/>
          <w:b/>
          <w:sz w:val="36"/>
          <w:szCs w:val="36"/>
        </w:rPr>
      </w:pPr>
      <w:bookmarkStart w:id="20" w:name="_GoBack"/>
      <w:bookmarkEnd w:id="20"/>
    </w:p>
    <w:p w:rsidR="004468A4" w:rsidRPr="004468A4" w:rsidRDefault="004468A4" w:rsidP="004468A4">
      <w:pPr>
        <w:pStyle w:val="1"/>
        <w:jc w:val="center"/>
        <w:rPr>
          <w:rFonts w:hint="eastAsia"/>
          <w:szCs w:val="21"/>
        </w:rPr>
      </w:pPr>
      <w:bookmarkStart w:id="21" w:name="_Toc44921161"/>
      <w:r w:rsidRPr="004468A4">
        <w:rPr>
          <w:rFonts w:hint="eastAsia"/>
        </w:rPr>
        <w:t>5</w:t>
      </w:r>
      <w:r>
        <w:rPr>
          <w:rFonts w:hint="eastAsia"/>
        </w:rPr>
        <w:t>．测试仪主要测试功能</w:t>
      </w:r>
      <w:bookmarkEnd w:id="21"/>
    </w:p>
    <w:tbl>
      <w:tblPr>
        <w:tblpPr w:leftFromText="180" w:rightFromText="180" w:vertAnchor="text" w:horzAnchor="page" w:tblpX="2031"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2"/>
        <w:gridCol w:w="3788"/>
      </w:tblGrid>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CT</w:t>
            </w:r>
            <w:r w:rsidRPr="004468A4">
              <w:rPr>
                <w:rFonts w:ascii="宋体" w:hAnsi="宋体" w:hint="eastAsia"/>
              </w:rPr>
              <w:t>（保护类、计量类）</w:t>
            </w:r>
          </w:p>
        </w:tc>
        <w:tc>
          <w:tcPr>
            <w:tcW w:w="3788" w:type="dxa"/>
          </w:tcPr>
          <w:p w:rsidR="004468A4" w:rsidRPr="004468A4" w:rsidRDefault="004468A4" w:rsidP="007F735D">
            <w:pPr>
              <w:ind w:leftChars="39" w:left="82"/>
              <w:rPr>
                <w:rFonts w:ascii="宋体" w:hAnsi="宋体"/>
              </w:rPr>
            </w:pPr>
            <w:r w:rsidRPr="004468A4">
              <w:rPr>
                <w:rFonts w:ascii="宋体" w:hAnsi="宋体" w:hint="eastAsia"/>
              </w:rPr>
              <w:t>PT</w:t>
            </w: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伏安特性曲线（励磁特性）</w:t>
            </w:r>
          </w:p>
        </w:tc>
        <w:tc>
          <w:tcPr>
            <w:tcW w:w="3788"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伏安特性曲线（励磁特性）</w:t>
            </w: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自动给出拐点值</w:t>
            </w:r>
          </w:p>
        </w:tc>
        <w:tc>
          <w:tcPr>
            <w:tcW w:w="3788"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变比测量</w:t>
            </w: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自动给出</w:t>
            </w:r>
            <w:r w:rsidRPr="004468A4">
              <w:rPr>
                <w:rFonts w:ascii="宋体" w:hAnsi="宋体"/>
              </w:rPr>
              <w:t>5%</w:t>
            </w:r>
            <w:r w:rsidRPr="004468A4">
              <w:rPr>
                <w:rFonts w:ascii="宋体" w:hAnsi="宋体" w:hint="eastAsia"/>
              </w:rPr>
              <w:t>和</w:t>
            </w:r>
            <w:r w:rsidRPr="004468A4">
              <w:rPr>
                <w:rFonts w:ascii="宋体" w:hAnsi="宋体"/>
              </w:rPr>
              <w:t>10%</w:t>
            </w:r>
            <w:r w:rsidRPr="004468A4">
              <w:rPr>
                <w:rFonts w:ascii="宋体" w:hAnsi="宋体" w:hint="eastAsia"/>
              </w:rPr>
              <w:t>的误差曲线</w:t>
            </w:r>
          </w:p>
        </w:tc>
        <w:tc>
          <w:tcPr>
            <w:tcW w:w="3788"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极性判断</w:t>
            </w: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变比测量</w:t>
            </w:r>
          </w:p>
        </w:tc>
        <w:tc>
          <w:tcPr>
            <w:tcW w:w="3788"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二次绕组电阻测量</w:t>
            </w: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比差测量</w:t>
            </w:r>
          </w:p>
        </w:tc>
        <w:tc>
          <w:tcPr>
            <w:tcW w:w="3788"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二次实际负荷测量</w:t>
            </w: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相位测量（角差）</w:t>
            </w:r>
          </w:p>
        </w:tc>
        <w:tc>
          <w:tcPr>
            <w:tcW w:w="3788"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铁心退磁</w:t>
            </w: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极性判断</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二次绕组电阻测量</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二次实际负荷测量</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一次通流试验（二次回路检查）</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leftChars="39" w:left="82"/>
              <w:rPr>
                <w:rFonts w:ascii="宋体" w:hAnsi="宋体"/>
              </w:rPr>
            </w:pPr>
            <w:r w:rsidRPr="004468A4">
              <w:rPr>
                <w:rFonts w:ascii="宋体" w:hAnsi="宋体"/>
              </w:rPr>
              <w:t xml:space="preserve">• </w:t>
            </w:r>
            <w:r w:rsidRPr="004468A4">
              <w:rPr>
                <w:rFonts w:ascii="宋体" w:hAnsi="宋体" w:hint="eastAsia"/>
              </w:rPr>
              <w:t>铁心退磁</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rightChars="100" w:right="210" w:firstLineChars="50" w:firstLine="105"/>
              <w:rPr>
                <w:rFonts w:ascii="宋体" w:hAnsi="宋体"/>
              </w:rPr>
            </w:pPr>
            <w:r w:rsidRPr="004468A4">
              <w:rPr>
                <w:rFonts w:ascii="宋体" w:hAnsi="宋体"/>
              </w:rPr>
              <w:t>•</w:t>
            </w:r>
            <w:r w:rsidRPr="004468A4">
              <w:rPr>
                <w:rFonts w:ascii="宋体" w:hAnsi="宋体" w:hint="eastAsia"/>
              </w:rPr>
              <w:t xml:space="preserve"> 剩磁系数(Kr)</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rightChars="100" w:right="210" w:firstLineChars="50" w:firstLine="105"/>
              <w:rPr>
                <w:rFonts w:ascii="宋体" w:hAnsi="宋体" w:hint="eastAsia"/>
              </w:rPr>
            </w:pPr>
            <w:r w:rsidRPr="004468A4">
              <w:rPr>
                <w:rFonts w:ascii="宋体" w:hAnsi="宋体"/>
              </w:rPr>
              <w:t>•</w:t>
            </w:r>
            <w:r w:rsidRPr="004468A4">
              <w:rPr>
                <w:rFonts w:ascii="宋体" w:hAnsi="宋体" w:hint="eastAsia"/>
              </w:rPr>
              <w:t xml:space="preserve"> 准确限值系数（ALF）</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rightChars="100" w:right="210" w:firstLineChars="50" w:firstLine="105"/>
              <w:rPr>
                <w:rFonts w:ascii="宋体" w:hAnsi="宋体" w:hint="eastAsia"/>
              </w:rPr>
            </w:pPr>
            <w:r w:rsidRPr="004468A4">
              <w:rPr>
                <w:rFonts w:ascii="宋体" w:hAnsi="宋体"/>
              </w:rPr>
              <w:t>•</w:t>
            </w:r>
            <w:r w:rsidRPr="004468A4">
              <w:rPr>
                <w:rFonts w:ascii="宋体" w:hAnsi="宋体" w:hint="eastAsia"/>
              </w:rPr>
              <w:t xml:space="preserve"> 二次时间常数(Ts)</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rightChars="100" w:right="210" w:firstLineChars="50" w:firstLine="105"/>
              <w:rPr>
                <w:rFonts w:ascii="宋体" w:hAnsi="宋体" w:hint="eastAsia"/>
              </w:rPr>
            </w:pPr>
            <w:r w:rsidRPr="004468A4">
              <w:rPr>
                <w:rFonts w:ascii="宋体" w:hAnsi="宋体"/>
              </w:rPr>
              <w:t>•</w:t>
            </w:r>
            <w:r w:rsidRPr="004468A4">
              <w:rPr>
                <w:rFonts w:ascii="宋体" w:hAnsi="宋体" w:hint="eastAsia"/>
              </w:rPr>
              <w:t xml:space="preserve"> </w:t>
            </w:r>
            <w:r w:rsidRPr="004468A4">
              <w:rPr>
                <w:rFonts w:ascii="宋体" w:hAnsi="宋体" w:hint="eastAsia"/>
                <w:szCs w:val="21"/>
              </w:rPr>
              <w:t>励磁电感（LU）</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rightChars="100" w:right="210" w:firstLineChars="50" w:firstLine="105"/>
              <w:rPr>
                <w:rFonts w:ascii="宋体" w:hAnsi="宋体" w:hint="eastAsia"/>
              </w:rPr>
            </w:pPr>
            <w:r w:rsidRPr="004468A4">
              <w:rPr>
                <w:rFonts w:ascii="宋体" w:hAnsi="宋体"/>
              </w:rPr>
              <w:t>•</w:t>
            </w:r>
            <w:r w:rsidRPr="004468A4">
              <w:rPr>
                <w:rFonts w:ascii="宋体" w:hAnsi="宋体" w:hint="eastAsia"/>
              </w:rPr>
              <w:t xml:space="preserve"> 暂态面积系数（</w:t>
            </w:r>
            <w:r w:rsidRPr="004468A4">
              <w:rPr>
                <w:rFonts w:ascii="宋体" w:hAnsi="宋体" w:hint="eastAsia"/>
                <w:szCs w:val="21"/>
              </w:rPr>
              <w:t>Ktd</w:t>
            </w:r>
            <w:r w:rsidRPr="004468A4">
              <w:rPr>
                <w:rFonts w:ascii="宋体" w:hAnsi="宋体" w:hint="eastAsia"/>
              </w:rPr>
              <w:t>）</w:t>
            </w:r>
          </w:p>
        </w:tc>
        <w:tc>
          <w:tcPr>
            <w:tcW w:w="3788" w:type="dxa"/>
          </w:tcPr>
          <w:p w:rsidR="004468A4" w:rsidRPr="004468A4" w:rsidRDefault="004468A4" w:rsidP="007F735D">
            <w:pPr>
              <w:ind w:leftChars="39" w:left="82"/>
              <w:rPr>
                <w:rFonts w:ascii="宋体" w:hAnsi="宋体"/>
              </w:rPr>
            </w:pPr>
          </w:p>
        </w:tc>
      </w:tr>
      <w:tr w:rsidR="004468A4" w:rsidRPr="004468A4" w:rsidTr="007F735D">
        <w:trPr>
          <w:trHeight w:val="454"/>
        </w:trPr>
        <w:tc>
          <w:tcPr>
            <w:tcW w:w="4272" w:type="dxa"/>
          </w:tcPr>
          <w:p w:rsidR="004468A4" w:rsidRPr="004468A4" w:rsidRDefault="004468A4" w:rsidP="007F735D">
            <w:pPr>
              <w:ind w:firstLineChars="50" w:firstLine="105"/>
              <w:rPr>
                <w:rFonts w:ascii="宋体" w:hAnsi="宋体" w:hint="eastAsia"/>
                <w:szCs w:val="21"/>
              </w:rPr>
            </w:pPr>
            <w:r w:rsidRPr="004468A4">
              <w:rPr>
                <w:rFonts w:ascii="宋体" w:hAnsi="宋体"/>
              </w:rPr>
              <w:t>•</w:t>
            </w:r>
            <w:r w:rsidRPr="004468A4">
              <w:rPr>
                <w:rFonts w:ascii="宋体" w:hAnsi="宋体" w:hint="eastAsia"/>
                <w:szCs w:val="21"/>
              </w:rPr>
              <w:t xml:space="preserve"> 峰瞬误差 （Er）   </w:t>
            </w:r>
          </w:p>
        </w:tc>
        <w:tc>
          <w:tcPr>
            <w:tcW w:w="3788" w:type="dxa"/>
          </w:tcPr>
          <w:p w:rsidR="004468A4" w:rsidRPr="004468A4" w:rsidRDefault="004468A4" w:rsidP="007F735D">
            <w:pPr>
              <w:ind w:leftChars="39" w:left="82"/>
              <w:rPr>
                <w:rFonts w:ascii="宋体" w:hAnsi="宋体"/>
              </w:rPr>
            </w:pPr>
          </w:p>
        </w:tc>
      </w:tr>
    </w:tbl>
    <w:p w:rsidR="004468A4" w:rsidRPr="004468A4" w:rsidRDefault="004468A4" w:rsidP="004468A4">
      <w:pPr>
        <w:rPr>
          <w:rFonts w:ascii="宋体" w:hAnsi="宋体"/>
          <w:szCs w:val="21"/>
        </w:rPr>
      </w:pPr>
    </w:p>
    <w:p w:rsidR="004468A4" w:rsidRPr="004468A4" w:rsidRDefault="004468A4" w:rsidP="004468A4">
      <w:pPr>
        <w:pStyle w:val="1"/>
        <w:rPr>
          <w:sz w:val="32"/>
          <w:szCs w:val="32"/>
        </w:rPr>
      </w:pPr>
      <w:bookmarkStart w:id="22" w:name="_Toc44921162"/>
      <w:r w:rsidRPr="004468A4">
        <w:rPr>
          <w:sz w:val="32"/>
          <w:szCs w:val="32"/>
        </w:rPr>
        <w:lastRenderedPageBreak/>
        <w:t>5.1</w:t>
      </w:r>
      <w:r w:rsidRPr="004468A4">
        <w:rPr>
          <w:rFonts w:hint="eastAsia"/>
          <w:sz w:val="32"/>
          <w:szCs w:val="32"/>
        </w:rPr>
        <w:t>．工作条件要求</w:t>
      </w:r>
      <w:bookmarkEnd w:id="22"/>
    </w:p>
    <w:p w:rsidR="004468A4" w:rsidRPr="004468A4" w:rsidRDefault="004468A4" w:rsidP="004468A4">
      <w:pPr>
        <w:pStyle w:val="a7"/>
        <w:numPr>
          <w:ilvl w:val="0"/>
          <w:numId w:val="1"/>
        </w:numPr>
        <w:ind w:leftChars="0" w:firstLineChars="0"/>
        <w:rPr>
          <w:rFonts w:ascii="宋体" w:hAnsi="宋体"/>
        </w:rPr>
      </w:pPr>
      <w:r w:rsidRPr="004468A4">
        <w:rPr>
          <w:rFonts w:ascii="宋体" w:hAnsi="宋体"/>
        </w:rPr>
        <w:t>输入电压 220Vac</w:t>
      </w:r>
      <w:r w:rsidRPr="004468A4">
        <w:rPr>
          <w:rFonts w:ascii="宋体" w:hAnsi="宋体" w:hint="eastAsia"/>
        </w:rPr>
        <w:t>±</w:t>
      </w:r>
      <w:r w:rsidRPr="004468A4">
        <w:rPr>
          <w:rFonts w:ascii="宋体" w:hAnsi="宋体"/>
        </w:rPr>
        <w:t>10%、额定频率 50/60Hz、允许范围 45</w:t>
      </w:r>
      <w:r w:rsidRPr="004468A4">
        <w:rPr>
          <w:rFonts w:ascii="宋体" w:hAnsi="宋体" w:hint="eastAsia"/>
        </w:rPr>
        <w:t>～</w:t>
      </w:r>
      <w:r w:rsidRPr="004468A4">
        <w:rPr>
          <w:rFonts w:ascii="宋体" w:hAnsi="宋体"/>
        </w:rPr>
        <w:t>65Hz</w:t>
      </w:r>
      <w:r w:rsidRPr="004468A4">
        <w:rPr>
          <w:rFonts w:ascii="宋体" w:hAnsi="宋体" w:hint="eastAsia"/>
        </w:rPr>
        <w:t>；</w:t>
      </w:r>
      <w:r w:rsidRPr="004468A4">
        <w:rPr>
          <w:rFonts w:ascii="宋体" w:hAnsi="宋体" w:hint="eastAsia"/>
          <w:lang w:val="en-US" w:eastAsia="zh-CN"/>
        </w:rPr>
        <w:t xml:space="preserve"> </w:t>
      </w:r>
    </w:p>
    <w:p w:rsidR="004468A4" w:rsidRPr="004468A4" w:rsidRDefault="004468A4" w:rsidP="004468A4">
      <w:pPr>
        <w:pStyle w:val="a7"/>
        <w:numPr>
          <w:ilvl w:val="0"/>
          <w:numId w:val="1"/>
        </w:numPr>
        <w:ind w:leftChars="0" w:firstLineChars="0"/>
        <w:rPr>
          <w:rFonts w:ascii="宋体" w:hAnsi="宋体"/>
        </w:rPr>
      </w:pPr>
      <w:r w:rsidRPr="004468A4">
        <w:rPr>
          <w:rFonts w:ascii="宋体" w:hAnsi="宋体"/>
        </w:rPr>
        <w:t>输入电源的质量有时可能会影响测试仪的检测结果；</w:t>
      </w:r>
    </w:p>
    <w:p w:rsidR="004468A4" w:rsidRPr="004468A4" w:rsidRDefault="004468A4" w:rsidP="004468A4">
      <w:pPr>
        <w:pStyle w:val="a7"/>
        <w:numPr>
          <w:ilvl w:val="0"/>
          <w:numId w:val="1"/>
        </w:numPr>
        <w:ind w:leftChars="0" w:firstLineChars="0"/>
        <w:rPr>
          <w:rFonts w:ascii="宋体" w:hAnsi="宋体"/>
        </w:rPr>
      </w:pPr>
      <w:r w:rsidRPr="004468A4">
        <w:rPr>
          <w:rFonts w:ascii="宋体" w:hAnsi="宋体"/>
        </w:rPr>
        <w:t>参数对应的环境温度是23</w:t>
      </w:r>
      <w:r w:rsidRPr="004468A4">
        <w:rPr>
          <w:rFonts w:ascii="宋体" w:hAnsi="宋体" w:hint="eastAsia"/>
        </w:rPr>
        <w:t>℃±</w:t>
      </w:r>
      <w:r w:rsidRPr="004468A4">
        <w:rPr>
          <w:rFonts w:ascii="宋体" w:hAnsi="宋体"/>
        </w:rPr>
        <w:t>5</w:t>
      </w:r>
      <w:r w:rsidRPr="004468A4">
        <w:rPr>
          <w:rFonts w:ascii="宋体" w:hAnsi="宋体" w:hint="eastAsia"/>
        </w:rPr>
        <w:t xml:space="preserve">℃； </w:t>
      </w:r>
    </w:p>
    <w:p w:rsidR="004468A4" w:rsidRPr="004468A4" w:rsidRDefault="004468A4" w:rsidP="004468A4">
      <w:pPr>
        <w:pStyle w:val="a7"/>
        <w:numPr>
          <w:ilvl w:val="0"/>
          <w:numId w:val="1"/>
        </w:numPr>
        <w:ind w:leftChars="0" w:firstLineChars="0"/>
        <w:rPr>
          <w:rFonts w:ascii="宋体" w:hAnsi="宋体" w:hint="eastAsia"/>
        </w:rPr>
      </w:pPr>
      <w:r w:rsidRPr="004468A4">
        <w:rPr>
          <w:rFonts w:ascii="宋体" w:hAnsi="宋体"/>
        </w:rPr>
        <w:t>保证值在出厂校验后一年内有效。</w:t>
      </w:r>
    </w:p>
    <w:p w:rsidR="004468A4" w:rsidRPr="004468A4" w:rsidRDefault="004468A4" w:rsidP="004468A4">
      <w:pPr>
        <w:rPr>
          <w:rFonts w:ascii="宋体" w:hAnsi="宋体" w:hint="eastAsia"/>
          <w:b/>
          <w:sz w:val="36"/>
          <w:szCs w:val="36"/>
        </w:rPr>
      </w:pPr>
    </w:p>
    <w:p w:rsidR="004468A4" w:rsidRPr="004468A4" w:rsidRDefault="004468A4" w:rsidP="004468A4">
      <w:pPr>
        <w:rPr>
          <w:rFonts w:ascii="宋体" w:hAnsi="宋体" w:hint="eastAsia"/>
          <w:b/>
          <w:sz w:val="36"/>
          <w:szCs w:val="36"/>
        </w:rPr>
      </w:pPr>
    </w:p>
    <w:p w:rsidR="004468A4" w:rsidRPr="004468A4" w:rsidRDefault="004468A4" w:rsidP="004468A4">
      <w:pPr>
        <w:pStyle w:val="1"/>
        <w:jc w:val="center"/>
      </w:pPr>
      <w:bookmarkStart w:id="23" w:name="_Toc44921163"/>
      <w:r w:rsidRPr="004468A4">
        <w:t xml:space="preserve">6. </w:t>
      </w:r>
      <w:r w:rsidRPr="004468A4">
        <w:rPr>
          <w:rFonts w:hint="eastAsia"/>
        </w:rPr>
        <w:t>产品硬件结构</w:t>
      </w:r>
      <w:bookmarkEnd w:id="23"/>
    </w:p>
    <w:p w:rsidR="004468A4" w:rsidRPr="004468A4" w:rsidRDefault="004468A4" w:rsidP="004468A4">
      <w:pPr>
        <w:rPr>
          <w:rFonts w:ascii="宋体" w:hAnsi="宋体" w:hint="eastAsia"/>
          <w:b/>
        </w:rPr>
      </w:pPr>
      <w:bookmarkStart w:id="24" w:name="_Toc44921164"/>
      <w:r w:rsidRPr="004468A4">
        <w:rPr>
          <w:rStyle w:val="1Char"/>
          <w:sz w:val="32"/>
          <w:szCs w:val="32"/>
        </w:rPr>
        <w:t>6.1</w:t>
      </w:r>
      <w:r w:rsidRPr="004468A4">
        <w:rPr>
          <w:rStyle w:val="1Char"/>
          <w:rFonts w:hint="eastAsia"/>
          <w:sz w:val="32"/>
          <w:szCs w:val="32"/>
        </w:rPr>
        <w:t>．面板结构</w:t>
      </w:r>
      <w:bookmarkEnd w:id="24"/>
      <w:r w:rsidRPr="004468A4">
        <w:rPr>
          <w:rFonts w:ascii="宋体" w:hAnsi="宋体"/>
          <w:sz w:val="28"/>
          <w:szCs w:val="28"/>
        </w:rPr>
        <w:t xml:space="preserve">: </w:t>
      </w:r>
      <w:r w:rsidRPr="004468A4">
        <w:rPr>
          <w:rFonts w:ascii="宋体" w:hAnsi="宋体" w:hint="eastAsia"/>
        </w:rPr>
        <w:t xml:space="preserve"> </w:t>
      </w:r>
    </w:p>
    <w:p w:rsidR="004468A4" w:rsidRPr="004468A4" w:rsidRDefault="004468A4" w:rsidP="004468A4">
      <w:pPr>
        <w:rPr>
          <w:rFonts w:ascii="宋体" w:hAnsi="宋体"/>
          <w:b/>
        </w:rPr>
      </w:pPr>
      <w:r w:rsidRPr="004468A4">
        <w:rPr>
          <w:rFonts w:ascii="宋体" w:hAnsi="宋体" w:hint="eastAsia"/>
          <w:b/>
          <w:noProof/>
        </w:rPr>
        <w:drawing>
          <wp:inline distT="0" distB="0" distL="0" distR="0" wp14:anchorId="3BF349E9" wp14:editId="7F674309">
            <wp:extent cx="5267325" cy="2505075"/>
            <wp:effectExtent l="0" t="0" r="9525" b="9525"/>
            <wp:docPr id="5" name="图片 5" descr="}G46Q0)UR8`OV`%1~}(IE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46Q0)UR8`OV`%1~}(IE_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505075"/>
                    </a:xfrm>
                    <a:prstGeom prst="rect">
                      <a:avLst/>
                    </a:prstGeom>
                    <a:noFill/>
                    <a:ln>
                      <a:noFill/>
                    </a:ln>
                  </pic:spPr>
                </pic:pic>
              </a:graphicData>
            </a:graphic>
          </wp:inline>
        </w:drawing>
      </w:r>
    </w:p>
    <w:p w:rsidR="004468A4" w:rsidRPr="004468A4" w:rsidRDefault="004468A4" w:rsidP="004468A4">
      <w:pPr>
        <w:rPr>
          <w:rFonts w:ascii="宋体" w:hAnsi="宋体"/>
          <w:b/>
          <w:sz w:val="28"/>
        </w:rPr>
      </w:pPr>
      <w:bookmarkStart w:id="25" w:name="_Toc44921165"/>
      <w:r w:rsidRPr="004468A4">
        <w:rPr>
          <w:rStyle w:val="1Char"/>
          <w:sz w:val="32"/>
          <w:szCs w:val="32"/>
        </w:rPr>
        <w:t>6.2</w:t>
      </w:r>
      <w:r w:rsidRPr="004468A4">
        <w:rPr>
          <w:rStyle w:val="1Char"/>
          <w:rFonts w:hint="eastAsia"/>
          <w:sz w:val="32"/>
          <w:szCs w:val="32"/>
        </w:rPr>
        <w:t>．面板注释</w:t>
      </w:r>
      <w:bookmarkEnd w:id="25"/>
      <w:r w:rsidRPr="004468A4">
        <w:rPr>
          <w:rFonts w:ascii="宋体" w:hAnsi="宋体" w:hint="eastAsia"/>
          <w:b/>
          <w:sz w:val="28"/>
        </w:rPr>
        <w:t>：</w:t>
      </w:r>
    </w:p>
    <w:p w:rsidR="004468A4" w:rsidRPr="004468A4" w:rsidRDefault="004468A4" w:rsidP="004468A4">
      <w:pPr>
        <w:ind w:leftChars="95" w:left="199" w:firstLineChars="261" w:firstLine="548"/>
        <w:rPr>
          <w:rFonts w:ascii="宋体" w:hAnsi="宋体" w:hint="eastAsia"/>
          <w:b/>
          <w:sz w:val="24"/>
        </w:rPr>
      </w:pPr>
      <w:r w:rsidRPr="004468A4">
        <w:rPr>
          <w:rFonts w:ascii="宋体" w:hAnsi="宋体" w:hint="eastAsia"/>
        </w:rPr>
        <w:t>1 —— 打印机</w:t>
      </w:r>
    </w:p>
    <w:p w:rsidR="004468A4" w:rsidRPr="004468A4" w:rsidRDefault="004468A4" w:rsidP="004468A4">
      <w:pPr>
        <w:ind w:leftChars="95" w:left="199" w:firstLineChars="261" w:firstLine="548"/>
        <w:rPr>
          <w:rFonts w:ascii="宋体" w:hAnsi="宋体" w:hint="eastAsia"/>
        </w:rPr>
      </w:pPr>
      <w:r w:rsidRPr="004468A4">
        <w:rPr>
          <w:rFonts w:ascii="宋体" w:hAnsi="宋体" w:hint="eastAsia"/>
        </w:rPr>
        <w:t>2 —— 液晶屏</w:t>
      </w:r>
    </w:p>
    <w:p w:rsidR="004468A4" w:rsidRPr="004468A4" w:rsidRDefault="004468A4" w:rsidP="004468A4">
      <w:pPr>
        <w:ind w:leftChars="95" w:left="199" w:firstLineChars="261" w:firstLine="548"/>
        <w:rPr>
          <w:rFonts w:ascii="宋体" w:hAnsi="宋体" w:hint="eastAsia"/>
          <w:b/>
          <w:sz w:val="24"/>
          <w:u w:val="wave"/>
        </w:rPr>
      </w:pPr>
      <w:r w:rsidRPr="004468A4">
        <w:rPr>
          <w:rFonts w:ascii="宋体" w:hAnsi="宋体" w:hint="eastAsia"/>
        </w:rPr>
        <w:t>3—— USB</w:t>
      </w:r>
    </w:p>
    <w:p w:rsidR="004468A4" w:rsidRPr="004468A4" w:rsidRDefault="004468A4" w:rsidP="004468A4">
      <w:pPr>
        <w:ind w:leftChars="95" w:left="199" w:firstLineChars="261" w:firstLine="548"/>
        <w:rPr>
          <w:rFonts w:ascii="宋体" w:hAnsi="宋体" w:hint="eastAsia"/>
        </w:rPr>
      </w:pPr>
      <w:r w:rsidRPr="004468A4">
        <w:rPr>
          <w:rFonts w:ascii="宋体" w:hAnsi="宋体" w:hint="eastAsia"/>
        </w:rPr>
        <w:t>4 —— 控制器</w:t>
      </w:r>
    </w:p>
    <w:p w:rsidR="004468A4" w:rsidRPr="004468A4" w:rsidRDefault="004468A4" w:rsidP="004468A4">
      <w:pPr>
        <w:ind w:leftChars="95" w:left="199" w:firstLineChars="261" w:firstLine="548"/>
        <w:rPr>
          <w:rFonts w:ascii="宋体" w:hAnsi="宋体" w:hint="eastAsia"/>
        </w:rPr>
      </w:pPr>
      <w:r w:rsidRPr="004468A4">
        <w:rPr>
          <w:rFonts w:ascii="宋体" w:hAnsi="宋体" w:hint="eastAsia"/>
        </w:rPr>
        <w:t>5 —— 主机开关、主机电源插座（220V AC）。</w:t>
      </w:r>
    </w:p>
    <w:p w:rsidR="004468A4" w:rsidRPr="004468A4" w:rsidRDefault="004468A4" w:rsidP="004468A4">
      <w:pPr>
        <w:ind w:leftChars="95" w:left="199" w:firstLineChars="260" w:firstLine="546"/>
        <w:rPr>
          <w:rFonts w:ascii="宋体" w:hAnsi="宋体" w:hint="eastAsia"/>
        </w:rPr>
      </w:pPr>
      <w:r w:rsidRPr="004468A4">
        <w:rPr>
          <w:rFonts w:ascii="宋体" w:hAnsi="宋体" w:hint="eastAsia"/>
        </w:rPr>
        <w:t>6 ——接地</w:t>
      </w:r>
    </w:p>
    <w:p w:rsidR="004468A4" w:rsidRPr="004468A4" w:rsidRDefault="004468A4" w:rsidP="004468A4">
      <w:pPr>
        <w:ind w:leftChars="355" w:left="1480" w:hangingChars="350" w:hanging="735"/>
        <w:rPr>
          <w:rFonts w:ascii="宋体" w:hAnsi="宋体" w:hint="eastAsia"/>
          <w:b/>
          <w:sz w:val="24"/>
        </w:rPr>
      </w:pPr>
      <w:r w:rsidRPr="004468A4">
        <w:rPr>
          <w:rFonts w:ascii="宋体" w:hAnsi="宋体" w:hint="eastAsia"/>
        </w:rPr>
        <w:t>7 ——</w:t>
      </w:r>
      <w:r w:rsidRPr="004468A4">
        <w:rPr>
          <w:rFonts w:ascii="宋体" w:hAnsi="宋体"/>
          <w:u w:val="single" w:color="FF0000"/>
        </w:rPr>
        <w:t xml:space="preserve"> </w:t>
      </w:r>
      <w:r w:rsidRPr="004468A4">
        <w:rPr>
          <w:rFonts w:ascii="宋体" w:hAnsi="宋体" w:hint="eastAsia"/>
          <w:u w:val="single" w:color="FF0000"/>
        </w:rPr>
        <w:t>CT励磁/直阻/变比/极性/角差/比差试验，接被刺CT一次侧</w:t>
      </w:r>
      <w:r w:rsidRPr="004468A4">
        <w:rPr>
          <w:rFonts w:ascii="宋体" w:hAnsi="宋体" w:hint="eastAsia"/>
        </w:rPr>
        <w:t>；</w:t>
      </w:r>
      <w:r w:rsidRPr="004468A4">
        <w:rPr>
          <w:rFonts w:ascii="宋体" w:hAnsi="宋体" w:hint="eastAsia"/>
          <w:u w:val="wave" w:color="1F497D"/>
        </w:rPr>
        <w:t>PT变比/极性/角差/比差试验，接被测PT二次侧</w:t>
      </w:r>
      <w:r w:rsidRPr="004468A4">
        <w:rPr>
          <w:rFonts w:ascii="宋体" w:hAnsi="宋体" w:hint="eastAsia"/>
        </w:rPr>
        <w:t>。</w:t>
      </w:r>
    </w:p>
    <w:p w:rsidR="004468A4" w:rsidRPr="004468A4" w:rsidRDefault="004468A4" w:rsidP="004468A4">
      <w:pPr>
        <w:ind w:leftChars="355" w:left="1480" w:hangingChars="350" w:hanging="735"/>
        <w:rPr>
          <w:rFonts w:ascii="宋体" w:hAnsi="宋体" w:hint="eastAsia"/>
          <w:b/>
          <w:sz w:val="24"/>
        </w:rPr>
      </w:pPr>
      <w:r w:rsidRPr="004468A4">
        <w:rPr>
          <w:rFonts w:ascii="宋体" w:hAnsi="宋体" w:hint="eastAsia"/>
        </w:rPr>
        <w:t>8 ——</w:t>
      </w:r>
      <w:r w:rsidRPr="004468A4">
        <w:rPr>
          <w:rFonts w:ascii="宋体" w:hAnsi="宋体" w:hint="eastAsia"/>
          <w:u w:val="single" w:color="FF0000"/>
        </w:rPr>
        <w:t xml:space="preserve"> CT励磁/直阻/变比/极性/角差/比差试验，接CT二次侧</w:t>
      </w:r>
      <w:r w:rsidRPr="004468A4">
        <w:rPr>
          <w:rFonts w:ascii="宋体" w:hAnsi="宋体" w:hint="eastAsia"/>
        </w:rPr>
        <w:t>；</w:t>
      </w:r>
      <w:r w:rsidRPr="004468A4">
        <w:rPr>
          <w:rFonts w:ascii="宋体" w:hAnsi="宋体" w:hint="eastAsia"/>
          <w:u w:val="wave" w:color="1F497D"/>
        </w:rPr>
        <w:t>PT变比/极性/角差/比差试验，接被测PT一次侧</w:t>
      </w:r>
      <w:r w:rsidRPr="004468A4">
        <w:rPr>
          <w:rFonts w:ascii="宋体" w:hAnsi="宋体" w:hint="eastAsia"/>
        </w:rPr>
        <w:t>；</w:t>
      </w:r>
      <w:r w:rsidRPr="004468A4">
        <w:rPr>
          <w:rFonts w:ascii="宋体" w:hAnsi="宋体" w:hint="eastAsia"/>
          <w:u w:val="single" w:color="FF0000"/>
        </w:rPr>
        <w:t>PT励磁/直阻试验，与D1、D2短接后，</w:t>
      </w:r>
      <w:r w:rsidRPr="004468A4">
        <w:rPr>
          <w:rFonts w:ascii="宋体" w:hAnsi="宋体" w:hint="eastAsia"/>
          <w:u w:val="single" w:color="FF0000"/>
        </w:rPr>
        <w:lastRenderedPageBreak/>
        <w:t>接被测PT二次侧</w:t>
      </w:r>
      <w:r w:rsidRPr="004468A4">
        <w:rPr>
          <w:rFonts w:ascii="宋体" w:hAnsi="宋体" w:hint="eastAsia"/>
        </w:rPr>
        <w:t>；</w:t>
      </w:r>
      <w:r w:rsidRPr="004468A4">
        <w:rPr>
          <w:rFonts w:ascii="宋体" w:hAnsi="宋体" w:hint="eastAsia"/>
          <w:u w:val="wave" w:color="1F497D"/>
        </w:rPr>
        <w:t>CT/PT二次负荷（负载）试验，与S1、S2可短接后，接被测负载</w:t>
      </w:r>
      <w:r w:rsidRPr="004468A4">
        <w:rPr>
          <w:rFonts w:ascii="宋体" w:hAnsi="宋体" w:hint="eastAsia"/>
        </w:rPr>
        <w:t>。</w:t>
      </w:r>
    </w:p>
    <w:p w:rsidR="004468A4" w:rsidRPr="004468A4" w:rsidRDefault="004468A4" w:rsidP="004468A4">
      <w:pPr>
        <w:ind w:leftChars="355" w:left="1480" w:hangingChars="350" w:hanging="735"/>
        <w:rPr>
          <w:rFonts w:ascii="宋体" w:hAnsi="宋体" w:hint="eastAsia"/>
        </w:rPr>
      </w:pPr>
      <w:r w:rsidRPr="004468A4">
        <w:rPr>
          <w:rFonts w:ascii="宋体" w:hAnsi="宋体" w:hint="eastAsia"/>
        </w:rPr>
        <w:t xml:space="preserve">9—— </w:t>
      </w:r>
      <w:r w:rsidRPr="004468A4">
        <w:rPr>
          <w:rFonts w:ascii="宋体" w:hAnsi="宋体" w:hint="eastAsia"/>
          <w:u w:val="single" w:color="FF0000"/>
        </w:rPr>
        <w:t>PT励磁/直阻试验，与D1、D2短接后，接被测PT二次侧</w:t>
      </w:r>
      <w:r w:rsidRPr="004468A4">
        <w:rPr>
          <w:rFonts w:ascii="宋体" w:hAnsi="宋体" w:hint="eastAsia"/>
        </w:rPr>
        <w:t>；</w:t>
      </w:r>
      <w:r w:rsidRPr="004468A4">
        <w:rPr>
          <w:rFonts w:ascii="宋体" w:hAnsi="宋体" w:hint="eastAsia"/>
          <w:u w:val="wave" w:color="1F497D"/>
        </w:rPr>
        <w:t>CT/PT二次负荷（负载）试验，与S1、S2可短接后，接被测负载</w:t>
      </w:r>
      <w:r w:rsidRPr="004468A4">
        <w:rPr>
          <w:rFonts w:ascii="宋体" w:hAnsi="宋体" w:hint="eastAsia"/>
        </w:rPr>
        <w:t>。</w:t>
      </w:r>
    </w:p>
    <w:p w:rsidR="004468A4" w:rsidRPr="004468A4" w:rsidRDefault="004468A4" w:rsidP="004468A4">
      <w:pPr>
        <w:ind w:leftChars="95" w:left="199" w:firstLineChars="261" w:firstLine="548"/>
        <w:rPr>
          <w:rFonts w:ascii="宋体" w:hAnsi="宋体" w:hint="eastAsia"/>
          <w:b/>
          <w:sz w:val="24"/>
          <w:u w:val="wave"/>
        </w:rPr>
      </w:pPr>
      <w:r w:rsidRPr="004468A4">
        <w:rPr>
          <w:rFonts w:ascii="宋体" w:hAnsi="宋体" w:hint="eastAsia"/>
        </w:rPr>
        <w:t>10—— 大电流输出端口</w:t>
      </w:r>
    </w:p>
    <w:p w:rsidR="004468A4" w:rsidRPr="004468A4" w:rsidRDefault="004468A4" w:rsidP="004468A4">
      <w:pPr>
        <w:ind w:leftChars="95" w:left="199" w:firstLineChars="211" w:firstLine="443"/>
        <w:rPr>
          <w:rFonts w:ascii="宋体" w:hAnsi="宋体" w:hint="eastAsia"/>
          <w:b/>
          <w:sz w:val="24"/>
          <w:u w:val="wave"/>
        </w:rPr>
      </w:pPr>
      <w:r w:rsidRPr="004468A4">
        <w:rPr>
          <w:rFonts w:ascii="宋体" w:hAnsi="宋体" w:hint="eastAsia"/>
        </w:rPr>
        <w:t>11、12、13、14——相应试验接线参考图</w:t>
      </w:r>
    </w:p>
    <w:p w:rsidR="004468A4" w:rsidRPr="004468A4" w:rsidRDefault="004468A4" w:rsidP="004468A4">
      <w:pPr>
        <w:pStyle w:val="1"/>
        <w:jc w:val="center"/>
        <w:rPr>
          <w:rFonts w:hint="eastAsia"/>
        </w:rPr>
      </w:pPr>
      <w:bookmarkStart w:id="26" w:name="_Toc44921166"/>
      <w:r w:rsidRPr="004468A4">
        <w:rPr>
          <w:rFonts w:hint="eastAsia"/>
        </w:rPr>
        <w:t>7.</w:t>
      </w:r>
      <w:r w:rsidRPr="004468A4">
        <w:t>操作</w:t>
      </w:r>
      <w:r w:rsidRPr="004468A4">
        <w:rPr>
          <w:rFonts w:hint="eastAsia"/>
        </w:rPr>
        <w:t>说明</w:t>
      </w:r>
      <w:bookmarkEnd w:id="26"/>
    </w:p>
    <w:p w:rsidR="004468A4" w:rsidRPr="004468A4" w:rsidRDefault="004468A4" w:rsidP="004468A4">
      <w:pPr>
        <w:autoSpaceDE w:val="0"/>
        <w:autoSpaceDN w:val="0"/>
        <w:adjustRightInd w:val="0"/>
        <w:spacing w:line="360" w:lineRule="atLeast"/>
        <w:jc w:val="left"/>
        <w:rPr>
          <w:rFonts w:ascii="宋体" w:hAnsi="宋体" w:cs="TT372BDDA3tCID"/>
          <w:kern w:val="0"/>
          <w:szCs w:val="21"/>
        </w:rPr>
      </w:pPr>
      <w:bookmarkStart w:id="27" w:name="_Toc44921167"/>
      <w:r w:rsidRPr="004468A4">
        <w:rPr>
          <w:rStyle w:val="1Char"/>
          <w:rFonts w:hint="eastAsia"/>
          <w:sz w:val="24"/>
          <w:szCs w:val="24"/>
        </w:rPr>
        <w:t>7.1</w:t>
      </w:r>
      <w:r w:rsidRPr="004468A4">
        <w:rPr>
          <w:rStyle w:val="1Char"/>
          <w:sz w:val="24"/>
          <w:szCs w:val="24"/>
        </w:rPr>
        <w:t xml:space="preserve"> </w:t>
      </w:r>
      <w:r w:rsidRPr="004468A4">
        <w:rPr>
          <w:rStyle w:val="1Char"/>
          <w:rFonts w:hint="eastAsia"/>
          <w:sz w:val="24"/>
          <w:szCs w:val="24"/>
        </w:rPr>
        <w:t>控制器使用</w:t>
      </w:r>
      <w:bookmarkEnd w:id="27"/>
      <w:r w:rsidRPr="004468A4">
        <w:rPr>
          <w:rFonts w:ascii="宋体" w:hAnsi="宋体" w:cs="TT372BDDA3tCID" w:hint="eastAsia"/>
          <w:kern w:val="0"/>
          <w:sz w:val="24"/>
          <w:szCs w:val="28"/>
        </w:rPr>
        <w:t>：</w:t>
      </w:r>
      <w:r w:rsidRPr="004468A4">
        <w:rPr>
          <w:rFonts w:ascii="宋体" w:hAnsi="宋体" w:cs="TT372BDDA3tCID" w:hint="eastAsia"/>
          <w:kern w:val="0"/>
          <w:szCs w:val="21"/>
        </w:rPr>
        <w:t>顺时针、逆时针旋转改变变量参数, 按下控制器选定。</w:t>
      </w:r>
    </w:p>
    <w:p w:rsidR="004468A4" w:rsidRPr="004468A4" w:rsidRDefault="004468A4" w:rsidP="004468A4">
      <w:pPr>
        <w:autoSpaceDE w:val="0"/>
        <w:autoSpaceDN w:val="0"/>
        <w:adjustRightInd w:val="0"/>
        <w:spacing w:line="360" w:lineRule="atLeast"/>
        <w:jc w:val="left"/>
        <w:rPr>
          <w:rFonts w:ascii="宋体" w:hAnsi="宋体" w:cs="TT372BDDA3tCID" w:hint="eastAsia"/>
          <w:kern w:val="0"/>
          <w:szCs w:val="21"/>
        </w:rPr>
      </w:pPr>
      <w:bookmarkStart w:id="28" w:name="_Toc44921168"/>
      <w:r w:rsidRPr="004468A4">
        <w:rPr>
          <w:rStyle w:val="1Char"/>
          <w:rFonts w:hint="eastAsia"/>
          <w:sz w:val="24"/>
          <w:szCs w:val="24"/>
        </w:rPr>
        <w:t xml:space="preserve">7.2 </w:t>
      </w:r>
      <w:r w:rsidRPr="004468A4">
        <w:rPr>
          <w:rStyle w:val="1Char"/>
          <w:rFonts w:hint="eastAsia"/>
          <w:sz w:val="24"/>
          <w:szCs w:val="24"/>
        </w:rPr>
        <w:t>日期</w:t>
      </w:r>
      <w:r w:rsidRPr="004468A4">
        <w:rPr>
          <w:rStyle w:val="1Char"/>
          <w:rFonts w:hint="eastAsia"/>
          <w:sz w:val="24"/>
          <w:szCs w:val="24"/>
        </w:rPr>
        <w:t>/</w:t>
      </w:r>
      <w:r w:rsidRPr="004468A4">
        <w:rPr>
          <w:rStyle w:val="1Char"/>
          <w:rFonts w:hint="eastAsia"/>
          <w:sz w:val="24"/>
          <w:szCs w:val="24"/>
        </w:rPr>
        <w:t>时钟的设置</w:t>
      </w:r>
      <w:bookmarkEnd w:id="28"/>
      <w:r w:rsidRPr="004468A4">
        <w:rPr>
          <w:rFonts w:ascii="宋体" w:hAnsi="宋体" w:cs="TT372BDDA3tCID" w:hint="eastAsia"/>
          <w:kern w:val="0"/>
          <w:sz w:val="24"/>
          <w:szCs w:val="28"/>
        </w:rPr>
        <w:t>：</w:t>
      </w:r>
      <w:r w:rsidRPr="004468A4">
        <w:rPr>
          <w:rFonts w:ascii="宋体" w:hAnsi="宋体" w:cs="TT372BDDA3tCID" w:hint="eastAsia"/>
          <w:kern w:val="0"/>
          <w:szCs w:val="21"/>
        </w:rPr>
        <w:t>进入任意参数设置界面后，旋转控制器至日期/时钟设置处，按下控制器进入设置项，旋转控制器可设置日期和时钟。</w:t>
      </w:r>
    </w:p>
    <w:p w:rsidR="004468A4" w:rsidRPr="004468A4" w:rsidRDefault="004468A4" w:rsidP="004468A4">
      <w:pPr>
        <w:autoSpaceDE w:val="0"/>
        <w:autoSpaceDN w:val="0"/>
        <w:adjustRightInd w:val="0"/>
        <w:spacing w:line="360" w:lineRule="atLeast"/>
        <w:jc w:val="left"/>
        <w:rPr>
          <w:rFonts w:ascii="宋体" w:hAnsi="宋体" w:cs="TimesNewRoman,Bold" w:hint="eastAsia"/>
          <w:b/>
          <w:bCs/>
          <w:kern w:val="0"/>
          <w:sz w:val="24"/>
          <w:szCs w:val="30"/>
        </w:rPr>
      </w:pPr>
    </w:p>
    <w:p w:rsidR="004468A4" w:rsidRPr="004468A4" w:rsidRDefault="004468A4" w:rsidP="004468A4">
      <w:pPr>
        <w:autoSpaceDE w:val="0"/>
        <w:autoSpaceDN w:val="0"/>
        <w:adjustRightInd w:val="0"/>
        <w:spacing w:line="360" w:lineRule="atLeast"/>
        <w:jc w:val="left"/>
        <w:rPr>
          <w:rFonts w:ascii="宋体" w:hAnsi="宋体" w:cs="TT372BDDA3tCID" w:hint="eastAsia"/>
          <w:kern w:val="0"/>
          <w:szCs w:val="21"/>
        </w:rPr>
      </w:pPr>
      <w:bookmarkStart w:id="29" w:name="_Toc44921169"/>
      <w:r w:rsidRPr="004468A4">
        <w:rPr>
          <w:rStyle w:val="1Char"/>
          <w:rFonts w:hint="eastAsia"/>
          <w:sz w:val="24"/>
          <w:szCs w:val="24"/>
        </w:rPr>
        <w:t>7.3</w:t>
      </w:r>
      <w:r w:rsidRPr="004468A4">
        <w:rPr>
          <w:rStyle w:val="1Char"/>
          <w:sz w:val="24"/>
          <w:szCs w:val="24"/>
        </w:rPr>
        <w:t xml:space="preserve"> </w:t>
      </w:r>
      <w:r w:rsidRPr="004468A4">
        <w:rPr>
          <w:rStyle w:val="1Char"/>
          <w:rFonts w:hint="eastAsia"/>
          <w:sz w:val="24"/>
          <w:szCs w:val="24"/>
        </w:rPr>
        <w:t>结果保存与转出</w:t>
      </w:r>
      <w:bookmarkEnd w:id="29"/>
      <w:r w:rsidRPr="004468A4">
        <w:rPr>
          <w:rFonts w:ascii="宋体" w:hAnsi="宋体" w:cs="TT372BDDA3tCID" w:hint="eastAsia"/>
          <w:kern w:val="0"/>
          <w:sz w:val="24"/>
          <w:szCs w:val="30"/>
        </w:rPr>
        <w:t>：</w:t>
      </w:r>
      <w:r w:rsidRPr="004468A4">
        <w:rPr>
          <w:rFonts w:ascii="宋体" w:hAnsi="宋体" w:cs="TT372BDDA3tCID" w:hint="eastAsia"/>
          <w:kern w:val="0"/>
          <w:szCs w:val="21"/>
        </w:rPr>
        <w:t>每项测试项目结束后，相应界面提示“保存”，选择“保存”后，即可将测试结果保存至测试仪自身存储器中，在试验结束后，可通过</w:t>
      </w:r>
      <w:r w:rsidRPr="004468A4">
        <w:rPr>
          <w:rFonts w:ascii="宋体" w:hAnsi="宋体" w:cs="TimesNewRoman"/>
          <w:kern w:val="0"/>
          <w:szCs w:val="21"/>
        </w:rPr>
        <w:t xml:space="preserve">USB </w:t>
      </w:r>
      <w:r w:rsidRPr="004468A4">
        <w:rPr>
          <w:rFonts w:ascii="宋体" w:hAnsi="宋体" w:cs="TT372BDDA3tCID" w:hint="eastAsia"/>
          <w:kern w:val="0"/>
          <w:szCs w:val="21"/>
        </w:rPr>
        <w:t>口插入</w:t>
      </w:r>
      <w:r w:rsidRPr="004468A4">
        <w:rPr>
          <w:rFonts w:ascii="宋体" w:hAnsi="宋体" w:cs="TimesNewRoman"/>
          <w:kern w:val="0"/>
          <w:szCs w:val="21"/>
        </w:rPr>
        <w:t xml:space="preserve">U </w:t>
      </w:r>
      <w:r w:rsidRPr="004468A4">
        <w:rPr>
          <w:rFonts w:ascii="宋体" w:hAnsi="宋体" w:cs="TT372BDDA3tCID" w:hint="eastAsia"/>
          <w:kern w:val="0"/>
          <w:szCs w:val="21"/>
        </w:rPr>
        <w:t>盘，选择转存项，按下旋转控制器转存试验结果，试验结果以“</w:t>
      </w:r>
      <w:r w:rsidRPr="004468A4">
        <w:rPr>
          <w:rFonts w:ascii="宋体" w:hAnsi="宋体" w:cs="TimesNewRoman"/>
          <w:kern w:val="0"/>
          <w:szCs w:val="21"/>
        </w:rPr>
        <w:t>.TXT</w:t>
      </w:r>
      <w:r w:rsidRPr="004468A4">
        <w:rPr>
          <w:rFonts w:ascii="宋体" w:hAnsi="宋体" w:cs="TT372BDDA3tCID" w:hint="eastAsia"/>
          <w:kern w:val="0"/>
          <w:szCs w:val="21"/>
        </w:rPr>
        <w:t>”文件格式保存至测试仪内置存储器中。</w:t>
      </w:r>
    </w:p>
    <w:p w:rsidR="004468A4" w:rsidRPr="004468A4" w:rsidRDefault="004468A4" w:rsidP="004468A4">
      <w:pPr>
        <w:autoSpaceDE w:val="0"/>
        <w:autoSpaceDN w:val="0"/>
        <w:adjustRightInd w:val="0"/>
        <w:spacing w:line="360" w:lineRule="atLeast"/>
        <w:ind w:firstLineChars="250" w:firstLine="525"/>
        <w:jc w:val="left"/>
        <w:rPr>
          <w:rFonts w:ascii="宋体" w:hAnsi="宋体" w:cs="TT372BDDA3tCID"/>
          <w:kern w:val="0"/>
          <w:szCs w:val="21"/>
        </w:rPr>
      </w:pPr>
      <w:r w:rsidRPr="004468A4">
        <w:rPr>
          <w:rFonts w:ascii="宋体" w:hAnsi="宋体" w:cs="TT372BDDA3tCID" w:hint="eastAsia"/>
          <w:kern w:val="0"/>
          <w:szCs w:val="21"/>
        </w:rPr>
        <w:t>注意：数据转存过程中，不能拔出</w:t>
      </w:r>
      <w:r w:rsidRPr="004468A4">
        <w:rPr>
          <w:rFonts w:ascii="宋体" w:hAnsi="宋体" w:cs="TimesNewRoman"/>
          <w:kern w:val="0"/>
          <w:szCs w:val="21"/>
        </w:rPr>
        <w:t>U</w:t>
      </w:r>
      <w:r w:rsidRPr="004468A4">
        <w:rPr>
          <w:rFonts w:ascii="宋体" w:hAnsi="宋体" w:cs="TT372BDDA3tCID" w:hint="eastAsia"/>
          <w:kern w:val="0"/>
          <w:szCs w:val="21"/>
        </w:rPr>
        <w:t>盘，应当在提示“转存完毕”后拔出</w:t>
      </w:r>
      <w:r w:rsidRPr="004468A4">
        <w:rPr>
          <w:rFonts w:ascii="宋体" w:hAnsi="宋体" w:cs="TimesNewRoman"/>
          <w:kern w:val="0"/>
          <w:szCs w:val="21"/>
        </w:rPr>
        <w:t>U</w:t>
      </w:r>
      <w:r w:rsidRPr="004468A4">
        <w:rPr>
          <w:rFonts w:ascii="宋体" w:hAnsi="宋体" w:cs="TT372BDDA3tCID" w:hint="eastAsia"/>
          <w:kern w:val="0"/>
          <w:szCs w:val="21"/>
        </w:rPr>
        <w:t>盘。</w:t>
      </w:r>
    </w:p>
    <w:p w:rsidR="004468A4" w:rsidRPr="004468A4" w:rsidRDefault="004468A4" w:rsidP="004468A4">
      <w:pPr>
        <w:rPr>
          <w:rFonts w:ascii="宋体" w:hAnsi="宋体" w:hint="eastAsia"/>
          <w:sz w:val="32"/>
          <w:szCs w:val="21"/>
        </w:rPr>
      </w:pPr>
      <w:bookmarkStart w:id="30" w:name="_Toc44921170"/>
      <w:r w:rsidRPr="004468A4">
        <w:rPr>
          <w:rStyle w:val="1Char"/>
          <w:rFonts w:hint="eastAsia"/>
        </w:rPr>
        <w:t>8</w:t>
      </w:r>
      <w:r w:rsidRPr="004468A4">
        <w:rPr>
          <w:rStyle w:val="1Char"/>
          <w:rFonts w:hint="eastAsia"/>
        </w:rPr>
        <w:t>．</w:t>
      </w:r>
      <w:r w:rsidRPr="004468A4">
        <w:rPr>
          <w:rStyle w:val="1Char"/>
        </w:rPr>
        <w:t>接线图</w:t>
      </w:r>
      <w:bookmarkEnd w:id="30"/>
      <w:r w:rsidRPr="004468A4">
        <w:rPr>
          <w:rFonts w:ascii="宋体" w:hAnsi="宋体"/>
          <w:b/>
          <w:sz w:val="28"/>
          <w:szCs w:val="28"/>
        </w:rPr>
        <w:t>:</w:t>
      </w:r>
      <w:r w:rsidRPr="004468A4">
        <w:rPr>
          <w:rFonts w:ascii="宋体" w:hAnsi="宋体" w:hint="eastAsia"/>
          <w:sz w:val="32"/>
          <w:szCs w:val="21"/>
        </w:rPr>
        <w:t xml:space="preserve"> </w:t>
      </w:r>
      <w:r w:rsidRPr="004468A4">
        <w:rPr>
          <w:rFonts w:ascii="宋体" w:hAnsi="宋体" w:hint="eastAsia"/>
          <w:szCs w:val="21"/>
        </w:rPr>
        <w:t>(与设备面板上接线图相同)</w:t>
      </w:r>
    </w:p>
    <w:p w:rsidR="004468A4" w:rsidRPr="004468A4" w:rsidRDefault="004468A4" w:rsidP="004468A4">
      <w:pPr>
        <w:rPr>
          <w:rFonts w:ascii="宋体" w:hAnsi="宋体" w:hint="eastAsia"/>
          <w:sz w:val="32"/>
          <w:szCs w:val="21"/>
        </w:rPr>
      </w:pPr>
      <w:r w:rsidRPr="004468A4">
        <w:rPr>
          <w:rFonts w:ascii="宋体" w:hAnsi="宋体"/>
          <w:noProof/>
        </w:rPr>
        <w:drawing>
          <wp:anchor distT="0" distB="0" distL="114300" distR="114300" simplePos="0" relativeHeight="251672576" behindDoc="0" locked="0" layoutInCell="1" allowOverlap="1" wp14:anchorId="3783B6D7" wp14:editId="530A38A3">
            <wp:simplePos x="0" y="0"/>
            <wp:positionH relativeFrom="column">
              <wp:posOffset>3548380</wp:posOffset>
            </wp:positionH>
            <wp:positionV relativeFrom="paragraph">
              <wp:posOffset>107315</wp:posOffset>
            </wp:positionV>
            <wp:extent cx="1491615" cy="1058545"/>
            <wp:effectExtent l="0" t="0" r="0" b="825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61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A4">
        <w:rPr>
          <w:rFonts w:ascii="宋体" w:hAnsi="宋体"/>
          <w:noProof/>
        </w:rPr>
        <w:drawing>
          <wp:anchor distT="0" distB="0" distL="114300" distR="114300" simplePos="0" relativeHeight="251671552" behindDoc="0" locked="0" layoutInCell="1" allowOverlap="1" wp14:anchorId="4A2B9995" wp14:editId="05AFD734">
            <wp:simplePos x="0" y="0"/>
            <wp:positionH relativeFrom="column">
              <wp:posOffset>555625</wp:posOffset>
            </wp:positionH>
            <wp:positionV relativeFrom="paragraph">
              <wp:posOffset>118110</wp:posOffset>
            </wp:positionV>
            <wp:extent cx="1536065" cy="1047750"/>
            <wp:effectExtent l="0" t="0" r="6985"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065" cy="1047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468A4" w:rsidRPr="004468A4" w:rsidRDefault="004468A4" w:rsidP="004468A4">
      <w:pPr>
        <w:rPr>
          <w:rFonts w:ascii="宋体" w:hAnsi="宋体" w:hint="eastAsia"/>
          <w:sz w:val="32"/>
          <w:szCs w:val="21"/>
        </w:rPr>
      </w:pPr>
    </w:p>
    <w:p w:rsidR="004468A4" w:rsidRPr="004468A4" w:rsidRDefault="004468A4" w:rsidP="004468A4">
      <w:pPr>
        <w:rPr>
          <w:rFonts w:ascii="宋体" w:hAnsi="宋体" w:hint="eastAsia"/>
          <w:sz w:val="32"/>
          <w:szCs w:val="21"/>
        </w:rPr>
      </w:pPr>
    </w:p>
    <w:p w:rsidR="004468A4" w:rsidRPr="004468A4" w:rsidRDefault="004468A4" w:rsidP="004468A4">
      <w:pPr>
        <w:ind w:firstLineChars="100" w:firstLine="210"/>
        <w:rPr>
          <w:rFonts w:ascii="宋体" w:hAnsi="宋体" w:hint="eastAsia"/>
          <w:szCs w:val="21"/>
        </w:rPr>
      </w:pPr>
      <w:r w:rsidRPr="004468A4">
        <w:rPr>
          <w:rFonts w:ascii="宋体" w:hAnsi="宋体" w:hint="eastAsia"/>
          <w:szCs w:val="21"/>
        </w:rPr>
        <w:t>图1、</w:t>
      </w:r>
      <w:r w:rsidRPr="004468A4">
        <w:rPr>
          <w:rFonts w:ascii="宋体" w:hAnsi="宋体" w:hint="eastAsia"/>
        </w:rPr>
        <w:t>CT</w:t>
      </w:r>
      <w:r w:rsidRPr="004468A4">
        <w:rPr>
          <w:rFonts w:ascii="宋体" w:hAnsi="宋体" w:hint="eastAsia"/>
          <w:szCs w:val="21"/>
          <w:u w:val="wave" w:color="1F497D"/>
        </w:rPr>
        <w:t>励磁/变比/极性/角差/比差/直阻</w:t>
      </w:r>
      <w:r w:rsidRPr="004468A4">
        <w:rPr>
          <w:rFonts w:ascii="宋体" w:hAnsi="宋体" w:hint="eastAsia"/>
          <w:szCs w:val="21"/>
        </w:rPr>
        <w:t xml:space="preserve">             </w:t>
      </w:r>
      <w:r w:rsidRPr="004468A4">
        <w:rPr>
          <w:rFonts w:ascii="宋体" w:hAnsi="宋体" w:hint="eastAsia"/>
        </w:rPr>
        <w:t>图2、</w:t>
      </w:r>
      <w:r w:rsidRPr="004468A4">
        <w:rPr>
          <w:rFonts w:ascii="宋体" w:hAnsi="宋体" w:hint="eastAsia"/>
          <w:szCs w:val="21"/>
          <w:u w:val="wave" w:color="1F497D"/>
        </w:rPr>
        <w:t>PT变比/极性/角差/比差</w:t>
      </w:r>
    </w:p>
    <w:p w:rsidR="004468A4" w:rsidRPr="004468A4" w:rsidRDefault="004468A4" w:rsidP="004468A4">
      <w:pPr>
        <w:ind w:firstLineChars="2450" w:firstLine="5145"/>
        <w:rPr>
          <w:rFonts w:ascii="宋体" w:hAnsi="宋体" w:hint="eastAsia"/>
          <w:szCs w:val="21"/>
        </w:rPr>
      </w:pPr>
      <w:r w:rsidRPr="004468A4">
        <w:rPr>
          <w:rFonts w:ascii="宋体" w:hAnsi="宋体"/>
          <w:noProof/>
        </w:rPr>
        <w:drawing>
          <wp:anchor distT="0" distB="0" distL="114300" distR="114300" simplePos="0" relativeHeight="251674624" behindDoc="0" locked="0" layoutInCell="1" allowOverlap="1" wp14:anchorId="4DDE75B0" wp14:editId="6A55B06F">
            <wp:simplePos x="0" y="0"/>
            <wp:positionH relativeFrom="column">
              <wp:posOffset>3859530</wp:posOffset>
            </wp:positionH>
            <wp:positionV relativeFrom="paragraph">
              <wp:posOffset>141605</wp:posOffset>
            </wp:positionV>
            <wp:extent cx="902970" cy="1287145"/>
            <wp:effectExtent l="0" t="0" r="0" b="825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97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A4">
        <w:rPr>
          <w:rFonts w:ascii="宋体" w:hAnsi="宋体"/>
          <w:noProof/>
        </w:rPr>
        <w:drawing>
          <wp:anchor distT="0" distB="0" distL="114300" distR="114300" simplePos="0" relativeHeight="251673600" behindDoc="0" locked="0" layoutInCell="1" allowOverlap="1" wp14:anchorId="530B2F2A" wp14:editId="6F1D309A">
            <wp:simplePos x="0" y="0"/>
            <wp:positionH relativeFrom="column">
              <wp:posOffset>560705</wp:posOffset>
            </wp:positionH>
            <wp:positionV relativeFrom="paragraph">
              <wp:posOffset>141605</wp:posOffset>
            </wp:positionV>
            <wp:extent cx="1295400" cy="125793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A4">
        <w:rPr>
          <w:rFonts w:ascii="宋体" w:hAnsi="宋体" w:hint="eastAsia"/>
          <w:szCs w:val="21"/>
        </w:rPr>
        <w:t xml:space="preserve">                  </w:t>
      </w:r>
    </w:p>
    <w:p w:rsidR="004468A4" w:rsidRPr="004468A4" w:rsidRDefault="004468A4" w:rsidP="004468A4">
      <w:pPr>
        <w:rPr>
          <w:rFonts w:ascii="宋体" w:hAnsi="宋体" w:hint="eastAsia"/>
          <w:sz w:val="32"/>
          <w:szCs w:val="21"/>
        </w:rPr>
      </w:pPr>
    </w:p>
    <w:p w:rsidR="004468A4" w:rsidRDefault="004468A4" w:rsidP="004468A4">
      <w:pPr>
        <w:rPr>
          <w:rFonts w:ascii="宋体" w:hAnsi="宋体" w:hint="eastAsia"/>
          <w:sz w:val="32"/>
          <w:szCs w:val="21"/>
        </w:rPr>
      </w:pPr>
    </w:p>
    <w:p w:rsidR="004468A4" w:rsidRPr="004468A4" w:rsidRDefault="004468A4" w:rsidP="004468A4">
      <w:pPr>
        <w:rPr>
          <w:rFonts w:ascii="宋体" w:hAnsi="宋体" w:hint="eastAsia"/>
          <w:sz w:val="32"/>
          <w:szCs w:val="21"/>
        </w:rPr>
      </w:pPr>
    </w:p>
    <w:p w:rsidR="004468A4" w:rsidRPr="004468A4" w:rsidRDefault="004468A4" w:rsidP="004468A4">
      <w:pPr>
        <w:ind w:leftChars="39" w:left="82" w:firstLineChars="1250" w:firstLine="2625"/>
        <w:rPr>
          <w:rFonts w:ascii="宋体" w:hAnsi="宋体" w:hint="eastAsia"/>
        </w:rPr>
      </w:pPr>
      <w:r w:rsidRPr="004468A4">
        <w:rPr>
          <w:rFonts w:ascii="宋体" w:hAnsi="宋体" w:hint="eastAsia"/>
        </w:rPr>
        <w:t xml:space="preserve">                 </w:t>
      </w:r>
    </w:p>
    <w:p w:rsidR="004468A4" w:rsidRPr="004468A4" w:rsidRDefault="004468A4" w:rsidP="004468A4">
      <w:pPr>
        <w:ind w:firstLineChars="250" w:firstLine="525"/>
        <w:rPr>
          <w:rFonts w:ascii="宋体" w:hAnsi="宋体" w:hint="eastAsia"/>
        </w:rPr>
      </w:pPr>
      <w:r w:rsidRPr="004468A4">
        <w:rPr>
          <w:rFonts w:ascii="宋体" w:hAnsi="宋体" w:hint="eastAsia"/>
        </w:rPr>
        <w:t>图3、</w:t>
      </w:r>
      <w:r w:rsidRPr="004468A4">
        <w:rPr>
          <w:rFonts w:ascii="宋体" w:hAnsi="宋体" w:hint="eastAsia"/>
          <w:szCs w:val="21"/>
        </w:rPr>
        <w:t>分项检测CT/PT励磁/</w:t>
      </w:r>
      <w:r w:rsidRPr="004468A4">
        <w:rPr>
          <w:rFonts w:ascii="宋体" w:hAnsi="宋体" w:hint="eastAsia"/>
        </w:rPr>
        <w:t>直阻</w:t>
      </w:r>
      <w:r w:rsidRPr="004468A4">
        <w:rPr>
          <w:rFonts w:ascii="宋体" w:hAnsi="宋体" w:hint="eastAsia"/>
          <w:szCs w:val="21"/>
        </w:rPr>
        <w:t xml:space="preserve"> </w:t>
      </w:r>
      <w:r w:rsidRPr="004468A4">
        <w:rPr>
          <w:rFonts w:ascii="宋体" w:hAnsi="宋体" w:hint="eastAsia"/>
        </w:rPr>
        <w:t xml:space="preserve">                 </w:t>
      </w:r>
      <w:r w:rsidRPr="004468A4">
        <w:rPr>
          <w:rFonts w:ascii="宋体" w:hAnsi="宋体" w:hint="eastAsia"/>
          <w:szCs w:val="21"/>
        </w:rPr>
        <w:t>图4， CT/PT二次实际负荷</w:t>
      </w:r>
    </w:p>
    <w:p w:rsidR="004468A4" w:rsidRDefault="004468A4" w:rsidP="004468A4">
      <w:pPr>
        <w:rPr>
          <w:rFonts w:ascii="宋体" w:hAnsi="宋体" w:hint="eastAsia"/>
          <w:b/>
          <w:sz w:val="28"/>
          <w:szCs w:val="28"/>
        </w:rPr>
      </w:pPr>
    </w:p>
    <w:p w:rsidR="004468A4" w:rsidRPr="004468A4" w:rsidRDefault="004468A4" w:rsidP="004468A4">
      <w:pPr>
        <w:pStyle w:val="1"/>
        <w:jc w:val="center"/>
        <w:rPr>
          <w:rFonts w:hint="eastAsia"/>
        </w:rPr>
      </w:pPr>
      <w:bookmarkStart w:id="31" w:name="_Toc44921171"/>
      <w:r w:rsidRPr="004468A4">
        <w:rPr>
          <w:rFonts w:hint="eastAsia"/>
        </w:rPr>
        <w:lastRenderedPageBreak/>
        <w:t>9.</w:t>
      </w:r>
      <w:r w:rsidRPr="004468A4">
        <w:rPr>
          <w:rFonts w:hint="eastAsia"/>
        </w:rPr>
        <w:t>试验参数选择</w:t>
      </w:r>
      <w:bookmarkEnd w:id="31"/>
    </w:p>
    <w:p w:rsidR="004468A4" w:rsidRPr="004468A4" w:rsidRDefault="004468A4" w:rsidP="004468A4">
      <w:pPr>
        <w:spacing w:line="360" w:lineRule="exact"/>
        <w:rPr>
          <w:rFonts w:ascii="宋体" w:hAnsi="宋体"/>
          <w:b/>
          <w:szCs w:val="21"/>
        </w:rPr>
      </w:pPr>
      <w:r w:rsidRPr="004468A4">
        <w:rPr>
          <w:rFonts w:ascii="宋体" w:hAnsi="宋体" w:hint="eastAsia"/>
          <w:b/>
          <w:szCs w:val="21"/>
        </w:rPr>
        <w:t xml:space="preserve">   提示： 额定值请参照互感器铭牌数值设定。</w:t>
      </w:r>
    </w:p>
    <w:p w:rsidR="004468A4" w:rsidRPr="004468A4" w:rsidRDefault="004468A4" w:rsidP="004468A4">
      <w:pPr>
        <w:spacing w:line="360" w:lineRule="exact"/>
        <w:ind w:left="1890" w:hangingChars="900" w:hanging="1890"/>
        <w:jc w:val="left"/>
        <w:rPr>
          <w:rFonts w:ascii="宋体" w:hAnsi="宋体" w:hint="eastAsia"/>
          <w:szCs w:val="21"/>
        </w:rPr>
      </w:pPr>
      <w:r w:rsidRPr="004468A4">
        <w:rPr>
          <w:rFonts w:ascii="宋体" w:hAnsi="宋体" w:hint="eastAsia"/>
          <w:szCs w:val="21"/>
        </w:rPr>
        <w:t>PT额定一次电压：根据铭牌选择：3V、3/√3V、6V、6/√3V、10V、10/√3V、20V、</w:t>
      </w:r>
    </w:p>
    <w:p w:rsidR="004468A4" w:rsidRPr="004468A4" w:rsidRDefault="004468A4" w:rsidP="004468A4">
      <w:pPr>
        <w:spacing w:line="360" w:lineRule="exact"/>
        <w:ind w:left="1890" w:hangingChars="900" w:hanging="1890"/>
        <w:jc w:val="left"/>
        <w:rPr>
          <w:rFonts w:ascii="宋体" w:hAnsi="宋体" w:hint="eastAsia"/>
          <w:szCs w:val="21"/>
        </w:rPr>
      </w:pPr>
      <w:r w:rsidRPr="004468A4">
        <w:rPr>
          <w:rFonts w:ascii="宋体" w:hAnsi="宋体" w:hint="eastAsia"/>
          <w:szCs w:val="21"/>
        </w:rPr>
        <w:t xml:space="preserve">                 20/√3V、35V、35/√3V、66V、66/√3V、110V、110/√3V、220V、220/√3V、330V、330/√3V。</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PT额定二次电压：根据铭牌选择：100V、100/√3V、100/3V、150V、220V。</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CT额定一次电流：根据铭牌选择：5A-50000A</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CT额定二次电流：根据铭牌选择：1A/5A</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Kpcf:准确级（误差极限），如互感器标有5P20，则“5”为准确级。</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KALF:额定保护限制系数，如互感器标有5P20，则“20”为额定保护限制系数。</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KSSC：额定对称短路电流倍数</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Ktdn:额定暂态面积系数</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szCs w:val="21"/>
        </w:rPr>
        <w:t>T</w:t>
      </w:r>
      <w:r w:rsidRPr="004468A4">
        <w:rPr>
          <w:rFonts w:ascii="宋体" w:hAnsi="宋体" w:hint="eastAsia"/>
          <w:szCs w:val="21"/>
        </w:rPr>
        <w:t>1、Tfr、T2  工作时间</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 xml:space="preserve">Tpn：一次时间常数            </w:t>
      </w:r>
    </w:p>
    <w:p w:rsidR="004468A4" w:rsidRPr="004468A4" w:rsidRDefault="004468A4" w:rsidP="004468A4">
      <w:pPr>
        <w:spacing w:line="360" w:lineRule="exact"/>
        <w:ind w:firstLineChars="202" w:firstLine="424"/>
        <w:jc w:val="left"/>
        <w:rPr>
          <w:rFonts w:ascii="宋体" w:hAnsi="宋体" w:hint="eastAsia"/>
          <w:szCs w:val="21"/>
        </w:rPr>
      </w:pPr>
      <w:r w:rsidRPr="004468A4">
        <w:rPr>
          <w:rFonts w:ascii="宋体" w:hAnsi="宋体" w:hint="eastAsia"/>
          <w:szCs w:val="21"/>
        </w:rPr>
        <w:t>Tsn：二次时间常数</w:t>
      </w:r>
    </w:p>
    <w:p w:rsidR="004468A4" w:rsidRPr="004468A4" w:rsidRDefault="004468A4" w:rsidP="004468A4">
      <w:pPr>
        <w:spacing w:line="360" w:lineRule="exact"/>
        <w:ind w:firstLineChars="202" w:firstLine="424"/>
        <w:jc w:val="left"/>
        <w:rPr>
          <w:rFonts w:ascii="宋体" w:hAnsi="宋体" w:hint="eastAsia"/>
          <w:szCs w:val="21"/>
        </w:rPr>
      </w:pPr>
    </w:p>
    <w:p w:rsidR="004468A4" w:rsidRPr="004468A4" w:rsidRDefault="004468A4" w:rsidP="004468A4">
      <w:pPr>
        <w:spacing w:line="360" w:lineRule="exact"/>
        <w:ind w:firstLineChars="202" w:firstLine="424"/>
        <w:jc w:val="left"/>
        <w:rPr>
          <w:rFonts w:ascii="宋体" w:hAnsi="宋体" w:hint="eastAsia"/>
          <w:szCs w:val="21"/>
        </w:rPr>
      </w:pPr>
    </w:p>
    <w:p w:rsidR="004468A4" w:rsidRPr="004468A4" w:rsidRDefault="004468A4" w:rsidP="004468A4">
      <w:pPr>
        <w:rPr>
          <w:rFonts w:ascii="宋体" w:hAnsi="宋体" w:hint="eastAsia"/>
        </w:rPr>
      </w:pPr>
      <w:bookmarkStart w:id="32" w:name="_Toc44921172"/>
      <w:r w:rsidRPr="004468A4">
        <w:rPr>
          <w:rStyle w:val="1Char"/>
          <w:rFonts w:hint="eastAsia"/>
          <w:sz w:val="28"/>
          <w:szCs w:val="28"/>
        </w:rPr>
        <w:t>10</w:t>
      </w:r>
      <w:r w:rsidRPr="004468A4">
        <w:rPr>
          <w:rStyle w:val="1Char"/>
          <w:sz w:val="28"/>
          <w:szCs w:val="28"/>
        </w:rPr>
        <w:t>.</w:t>
      </w:r>
      <w:r w:rsidRPr="004468A4">
        <w:rPr>
          <w:rStyle w:val="1Char"/>
          <w:rFonts w:hint="eastAsia"/>
          <w:sz w:val="28"/>
          <w:szCs w:val="28"/>
        </w:rPr>
        <w:t>测试方法</w:t>
      </w:r>
      <w:bookmarkEnd w:id="32"/>
      <w:r w:rsidRPr="004468A4">
        <w:rPr>
          <w:rFonts w:ascii="宋体" w:hAnsi="宋体" w:hint="eastAsia"/>
          <w:b/>
          <w:sz w:val="28"/>
          <w:szCs w:val="28"/>
        </w:rPr>
        <w:t>：</w:t>
      </w:r>
      <w:r w:rsidRPr="004468A4">
        <w:rPr>
          <w:rFonts w:ascii="宋体" w:hAnsi="宋体" w:hint="eastAsia"/>
        </w:rPr>
        <w:t>开机后进入主界面，先选择被测互感器类型</w:t>
      </w:r>
      <w:r w:rsidRPr="004468A4">
        <w:rPr>
          <w:rFonts w:ascii="宋体" w:hAnsi="宋体" w:hint="eastAsia"/>
          <w:szCs w:val="21"/>
        </w:rPr>
        <w:t>：CT或PT.</w:t>
      </w:r>
    </w:p>
    <w:p w:rsidR="004468A4" w:rsidRPr="004468A4" w:rsidRDefault="004468A4" w:rsidP="004468A4">
      <w:pPr>
        <w:ind w:firstLineChars="445" w:firstLine="934"/>
        <w:rPr>
          <w:rFonts w:ascii="宋体" w:hAnsi="宋体" w:hint="eastAsia"/>
          <w:color w:val="FF0000"/>
          <w:sz w:val="24"/>
          <w:szCs w:val="28"/>
        </w:rPr>
      </w:pPr>
      <w:r w:rsidRPr="004468A4">
        <w:rPr>
          <w:rFonts w:ascii="宋体" w:hAnsi="宋体" w:hint="eastAsia"/>
          <w:color w:val="FF0000"/>
          <w:szCs w:val="28"/>
        </w:rPr>
        <w:t>注意：测试前请确定被测互感器完全处于离线状态。</w:t>
      </w:r>
    </w:p>
    <w:p w:rsidR="004468A4" w:rsidRPr="004468A4" w:rsidRDefault="004468A4" w:rsidP="004468A4">
      <w:pPr>
        <w:spacing w:line="380" w:lineRule="exact"/>
        <w:rPr>
          <w:rFonts w:ascii="宋体" w:hAnsi="宋体" w:hint="eastAsia"/>
          <w:b/>
          <w:sz w:val="24"/>
        </w:rPr>
      </w:pPr>
      <w:r w:rsidRPr="004468A4">
        <w:rPr>
          <w:rFonts w:ascii="宋体" w:hAnsi="宋体" w:hint="eastAsia"/>
          <w:b/>
          <w:sz w:val="24"/>
        </w:rPr>
        <w:t>CT/PT二次绕组直流电阻测试</w:t>
      </w:r>
      <w:r w:rsidRPr="004468A4">
        <w:rPr>
          <w:rFonts w:ascii="宋体" w:hAnsi="宋体" w:hint="eastAsia"/>
          <w:sz w:val="24"/>
        </w:rPr>
        <w:t>（见图3）</w:t>
      </w:r>
      <w:r w:rsidRPr="004468A4">
        <w:rPr>
          <w:rFonts w:ascii="宋体" w:hAnsi="宋体" w:hint="eastAsia"/>
          <w:b/>
          <w:sz w:val="24"/>
        </w:rPr>
        <w:t>：</w:t>
      </w:r>
    </w:p>
    <w:p w:rsidR="004468A4" w:rsidRPr="004468A4" w:rsidRDefault="004468A4" w:rsidP="004468A4">
      <w:pPr>
        <w:spacing w:line="380" w:lineRule="exact"/>
        <w:ind w:firstLineChars="200" w:firstLine="420"/>
        <w:rPr>
          <w:rFonts w:ascii="宋体" w:hAnsi="宋体" w:hint="eastAsia"/>
          <w:b/>
          <w:i/>
          <w:sz w:val="28"/>
          <w:szCs w:val="28"/>
        </w:rPr>
      </w:pPr>
      <w:r w:rsidRPr="004468A4">
        <w:rPr>
          <w:rFonts w:ascii="宋体" w:hAnsi="宋体" w:hint="eastAsia"/>
          <w:szCs w:val="21"/>
        </w:rPr>
        <w:t>测试仪端口S1、S2接被测互感器的二次绕组，接线完成后，选择“分项检测”选择“直阻”测试项目并开始试验，试验结束将显示相应测试结果。</w:t>
      </w:r>
    </w:p>
    <w:p w:rsidR="004468A4" w:rsidRPr="004468A4" w:rsidRDefault="004468A4" w:rsidP="004468A4">
      <w:pPr>
        <w:spacing w:line="380" w:lineRule="exact"/>
        <w:rPr>
          <w:rFonts w:ascii="宋体" w:hAnsi="宋体"/>
          <w:b/>
          <w:sz w:val="24"/>
        </w:rPr>
      </w:pPr>
      <w:r w:rsidRPr="004468A4">
        <w:rPr>
          <w:rFonts w:ascii="宋体" w:hAnsi="宋体" w:hint="eastAsia"/>
          <w:b/>
          <w:sz w:val="24"/>
        </w:rPr>
        <w:t>CT综合测试</w:t>
      </w:r>
      <w:r w:rsidRPr="004468A4">
        <w:rPr>
          <w:rFonts w:ascii="宋体" w:hAnsi="宋体" w:hint="eastAsia"/>
          <w:sz w:val="24"/>
        </w:rPr>
        <w:t>（图1）</w:t>
      </w:r>
      <w:r w:rsidRPr="004468A4">
        <w:rPr>
          <w:rFonts w:ascii="宋体" w:hAnsi="宋体" w:hint="eastAsia"/>
          <w:b/>
          <w:sz w:val="24"/>
        </w:rPr>
        <w:t>：励磁、直阻、变比、极性、角差、比差测试：</w:t>
      </w:r>
    </w:p>
    <w:p w:rsidR="004468A4" w:rsidRPr="004468A4" w:rsidRDefault="004468A4" w:rsidP="004468A4">
      <w:pPr>
        <w:spacing w:line="380" w:lineRule="exact"/>
        <w:rPr>
          <w:rFonts w:ascii="宋体" w:hAnsi="宋体" w:hint="eastAsia"/>
          <w:szCs w:val="21"/>
        </w:rPr>
      </w:pPr>
      <w:r w:rsidRPr="004468A4">
        <w:rPr>
          <w:rFonts w:ascii="宋体" w:hAnsi="宋体" w:hint="eastAsia"/>
          <w:szCs w:val="21"/>
        </w:rPr>
        <w:t>测试仪端口P1/P2接被测CT一次侧对应P1/P2端，测试仪的S1、S2接至被测CT二次绕组，接线完成后，点击“</w:t>
      </w:r>
      <w:r w:rsidRPr="004468A4">
        <w:rPr>
          <w:rFonts w:ascii="宋体" w:hAnsi="宋体" w:hint="eastAsia"/>
          <w:szCs w:val="21"/>
          <w:shd w:val="pct10" w:color="auto" w:fill="FFFFFF"/>
        </w:rPr>
        <w:t>开始测试</w:t>
      </w:r>
      <w:r w:rsidRPr="004468A4">
        <w:rPr>
          <w:rFonts w:ascii="宋体" w:hAnsi="宋体" w:hint="eastAsia"/>
          <w:szCs w:val="21"/>
        </w:rPr>
        <w:t>”，试验结束将显示相应测试结果。</w:t>
      </w:r>
    </w:p>
    <w:p w:rsidR="004468A4" w:rsidRPr="004468A4" w:rsidRDefault="004468A4" w:rsidP="004468A4">
      <w:pPr>
        <w:spacing w:line="380" w:lineRule="exact"/>
        <w:rPr>
          <w:rFonts w:ascii="宋体" w:hAnsi="宋体" w:hint="eastAsia"/>
          <w:szCs w:val="21"/>
        </w:rPr>
      </w:pPr>
      <w:r w:rsidRPr="004468A4">
        <w:rPr>
          <w:rFonts w:ascii="宋体" w:hAnsi="宋体" w:hint="eastAsia"/>
          <w:szCs w:val="21"/>
        </w:rPr>
        <w:t>注：若没有按照铭牌选择额定一次和二次电流，则角差和比差结果错误，变比结果不受影响。</w:t>
      </w:r>
    </w:p>
    <w:p w:rsidR="004468A4" w:rsidRPr="004468A4" w:rsidRDefault="004468A4" w:rsidP="004468A4">
      <w:pPr>
        <w:spacing w:line="380" w:lineRule="exact"/>
        <w:rPr>
          <w:rFonts w:ascii="宋体" w:hAnsi="宋体"/>
          <w:b/>
          <w:sz w:val="24"/>
        </w:rPr>
      </w:pPr>
      <w:r w:rsidRPr="004468A4">
        <w:rPr>
          <w:rFonts w:ascii="宋体" w:hAnsi="宋体" w:hint="eastAsia"/>
          <w:b/>
          <w:sz w:val="24"/>
        </w:rPr>
        <w:t>PT变比、极性、角差、比差测试</w:t>
      </w:r>
      <w:r w:rsidRPr="004468A4">
        <w:rPr>
          <w:rFonts w:ascii="宋体" w:hAnsi="宋体" w:hint="eastAsia"/>
        </w:rPr>
        <w:t>（</w:t>
      </w:r>
      <w:r w:rsidRPr="004468A4">
        <w:rPr>
          <w:rFonts w:ascii="宋体" w:hAnsi="宋体" w:hint="eastAsia"/>
          <w:szCs w:val="21"/>
        </w:rPr>
        <w:t>图2）</w:t>
      </w:r>
      <w:r w:rsidRPr="004468A4">
        <w:rPr>
          <w:rFonts w:ascii="宋体" w:hAnsi="宋体" w:hint="eastAsia"/>
          <w:b/>
          <w:sz w:val="24"/>
        </w:rPr>
        <w:t>：</w:t>
      </w:r>
    </w:p>
    <w:p w:rsidR="004468A4" w:rsidRPr="004468A4" w:rsidRDefault="004468A4" w:rsidP="004468A4">
      <w:pPr>
        <w:spacing w:line="380" w:lineRule="exact"/>
        <w:ind w:firstLineChars="200" w:firstLine="420"/>
        <w:rPr>
          <w:rFonts w:ascii="宋体" w:hAnsi="宋体" w:hint="eastAsia"/>
          <w:szCs w:val="21"/>
        </w:rPr>
      </w:pPr>
      <w:r w:rsidRPr="004468A4">
        <w:rPr>
          <w:rFonts w:ascii="宋体" w:hAnsi="宋体" w:hint="eastAsia"/>
          <w:szCs w:val="21"/>
        </w:rPr>
        <w:t>测试仪端口</w:t>
      </w:r>
      <w:r w:rsidRPr="004468A4">
        <w:rPr>
          <w:rFonts w:ascii="宋体" w:hAnsi="宋体" w:hint="eastAsia"/>
          <w:color w:val="FF0000"/>
          <w:szCs w:val="21"/>
        </w:rPr>
        <w:t>P1/P2</w:t>
      </w:r>
      <w:r w:rsidRPr="004468A4">
        <w:rPr>
          <w:rFonts w:ascii="宋体" w:hAnsi="宋体" w:hint="eastAsia"/>
          <w:szCs w:val="21"/>
        </w:rPr>
        <w:t>接被测</w:t>
      </w:r>
      <w:r w:rsidRPr="004468A4">
        <w:rPr>
          <w:rFonts w:ascii="宋体" w:hAnsi="宋体" w:hint="eastAsia"/>
        </w:rPr>
        <w:t>PT二次绕组</w:t>
      </w:r>
      <w:r w:rsidRPr="004468A4">
        <w:rPr>
          <w:rFonts w:ascii="宋体" w:hAnsi="宋体" w:hint="eastAsia"/>
          <w:color w:val="FF0000"/>
        </w:rPr>
        <w:t>（低压侧）</w:t>
      </w:r>
      <w:r w:rsidRPr="004468A4">
        <w:rPr>
          <w:rFonts w:ascii="宋体" w:hAnsi="宋体" w:hint="eastAsia"/>
          <w:szCs w:val="21"/>
        </w:rPr>
        <w:t>，测试仪端口</w:t>
      </w:r>
      <w:r w:rsidRPr="004468A4">
        <w:rPr>
          <w:rFonts w:ascii="宋体" w:hAnsi="宋体" w:hint="eastAsia"/>
          <w:color w:val="FF0000"/>
          <w:szCs w:val="21"/>
        </w:rPr>
        <w:t>S1/S2</w:t>
      </w:r>
      <w:r w:rsidRPr="004468A4">
        <w:rPr>
          <w:rFonts w:ascii="宋体" w:hAnsi="宋体" w:hint="eastAsia"/>
          <w:szCs w:val="21"/>
        </w:rPr>
        <w:t>接被测</w:t>
      </w:r>
      <w:r w:rsidRPr="004468A4">
        <w:rPr>
          <w:rFonts w:ascii="宋体" w:hAnsi="宋体" w:hint="eastAsia"/>
          <w:b/>
          <w:szCs w:val="21"/>
          <w:u w:val="wave"/>
        </w:rPr>
        <w:t>PT一次绕组</w:t>
      </w:r>
      <w:r w:rsidRPr="004468A4">
        <w:rPr>
          <w:rFonts w:ascii="宋体" w:hAnsi="宋体" w:hint="eastAsia"/>
          <w:color w:val="FF0000"/>
          <w:szCs w:val="21"/>
        </w:rPr>
        <w:t>（高压侧）</w:t>
      </w:r>
      <w:r w:rsidRPr="004468A4">
        <w:rPr>
          <w:rFonts w:ascii="宋体" w:hAnsi="宋体" w:hint="eastAsia"/>
          <w:szCs w:val="21"/>
        </w:rPr>
        <w:t>，接线完成后，点击“</w:t>
      </w:r>
      <w:r w:rsidRPr="004468A4">
        <w:rPr>
          <w:rFonts w:ascii="宋体" w:hAnsi="宋体" w:hint="eastAsia"/>
          <w:szCs w:val="21"/>
          <w:shd w:val="pct10" w:color="auto" w:fill="FFFFFF"/>
        </w:rPr>
        <w:t>变比极性</w:t>
      </w:r>
      <w:r w:rsidRPr="004468A4">
        <w:rPr>
          <w:rFonts w:ascii="宋体" w:hAnsi="宋体" w:hint="eastAsia"/>
          <w:szCs w:val="21"/>
        </w:rPr>
        <w:t>”即开始试验，试验结束将显示变比、极性、角差、比差测试结果。</w:t>
      </w:r>
    </w:p>
    <w:p w:rsidR="004468A4" w:rsidRPr="004468A4" w:rsidRDefault="004468A4" w:rsidP="004468A4">
      <w:pPr>
        <w:spacing w:line="380" w:lineRule="exact"/>
        <w:rPr>
          <w:rFonts w:ascii="宋体" w:hAnsi="宋体" w:hint="eastAsia"/>
          <w:szCs w:val="21"/>
        </w:rPr>
      </w:pPr>
      <w:r w:rsidRPr="004468A4">
        <w:rPr>
          <w:rFonts w:ascii="宋体" w:hAnsi="宋体" w:hint="eastAsia"/>
          <w:szCs w:val="21"/>
        </w:rPr>
        <w:t>注：若没有按照铭牌选择额定一次和二次电压，则角差和比差结果错误，变比结果不受影响。</w:t>
      </w:r>
    </w:p>
    <w:p w:rsidR="004468A4" w:rsidRPr="004468A4" w:rsidRDefault="004468A4" w:rsidP="004468A4">
      <w:pPr>
        <w:spacing w:line="380" w:lineRule="exact"/>
        <w:ind w:firstLineChars="200" w:firstLine="420"/>
        <w:rPr>
          <w:rFonts w:ascii="宋体" w:hAnsi="宋体" w:hint="eastAsia"/>
          <w:color w:val="FF0000"/>
          <w:szCs w:val="21"/>
        </w:rPr>
      </w:pPr>
      <w:r w:rsidRPr="004468A4">
        <w:rPr>
          <w:rFonts w:ascii="宋体" w:hAnsi="宋体" w:hint="eastAsia"/>
          <w:color w:val="FF0000"/>
          <w:szCs w:val="21"/>
        </w:rPr>
        <w:t>严重警告：若PT高压侧与低压侧的测试线接反，将对测试仪造成严重损害。</w:t>
      </w:r>
    </w:p>
    <w:p w:rsidR="004468A4" w:rsidRPr="004468A4" w:rsidRDefault="004468A4" w:rsidP="004468A4">
      <w:pPr>
        <w:spacing w:line="380" w:lineRule="exact"/>
        <w:rPr>
          <w:rFonts w:ascii="宋体" w:hAnsi="宋体"/>
          <w:b/>
          <w:sz w:val="24"/>
        </w:rPr>
      </w:pPr>
      <w:r w:rsidRPr="004468A4">
        <w:rPr>
          <w:rFonts w:ascii="宋体" w:hAnsi="宋体" w:hint="eastAsia"/>
          <w:b/>
          <w:sz w:val="24"/>
        </w:rPr>
        <w:t>PT励磁（伏安）特性、直阻</w:t>
      </w:r>
      <w:r w:rsidRPr="004468A4">
        <w:rPr>
          <w:rFonts w:ascii="宋体" w:hAnsi="宋体" w:hint="eastAsia"/>
        </w:rPr>
        <w:t>（</w:t>
      </w:r>
      <w:r w:rsidRPr="004468A4">
        <w:rPr>
          <w:rFonts w:ascii="宋体" w:hAnsi="宋体" w:hint="eastAsia"/>
          <w:szCs w:val="21"/>
        </w:rPr>
        <w:t>图3）</w:t>
      </w:r>
      <w:r w:rsidRPr="004468A4">
        <w:rPr>
          <w:rFonts w:ascii="宋体" w:hAnsi="宋体" w:hint="eastAsia"/>
          <w:b/>
          <w:sz w:val="24"/>
        </w:rPr>
        <w:t>：</w:t>
      </w:r>
    </w:p>
    <w:p w:rsidR="004468A4" w:rsidRPr="004468A4" w:rsidRDefault="004468A4" w:rsidP="004468A4">
      <w:pPr>
        <w:spacing w:line="380" w:lineRule="exact"/>
        <w:ind w:firstLineChars="200" w:firstLine="420"/>
        <w:rPr>
          <w:rFonts w:ascii="宋体" w:hAnsi="宋体" w:hint="eastAsia"/>
          <w:szCs w:val="21"/>
        </w:rPr>
      </w:pPr>
      <w:r w:rsidRPr="004468A4">
        <w:rPr>
          <w:rFonts w:ascii="宋体" w:hAnsi="宋体" w:hint="eastAsia"/>
          <w:szCs w:val="21"/>
        </w:rPr>
        <w:t>测试仪的端口S1、S2接至被测</w:t>
      </w:r>
      <w:r w:rsidRPr="004468A4">
        <w:rPr>
          <w:rFonts w:ascii="宋体" w:hAnsi="宋体" w:hint="eastAsia"/>
        </w:rPr>
        <w:t>PT的二次绕组</w:t>
      </w:r>
      <w:r w:rsidRPr="004468A4">
        <w:rPr>
          <w:rFonts w:ascii="宋体" w:hAnsi="宋体" w:hint="eastAsia"/>
          <w:szCs w:val="21"/>
        </w:rPr>
        <w:t>。选择“励磁”或“直阻”，即可自动测出相应结果。</w:t>
      </w:r>
    </w:p>
    <w:p w:rsidR="004468A4" w:rsidRPr="004468A4" w:rsidRDefault="004468A4" w:rsidP="004468A4">
      <w:pPr>
        <w:spacing w:line="380" w:lineRule="exact"/>
        <w:rPr>
          <w:rFonts w:ascii="宋体" w:hAnsi="宋体" w:hint="eastAsia"/>
          <w:b/>
          <w:sz w:val="24"/>
        </w:rPr>
      </w:pPr>
      <w:r w:rsidRPr="004468A4">
        <w:rPr>
          <w:rFonts w:ascii="宋体" w:hAnsi="宋体" w:hint="eastAsia"/>
          <w:b/>
          <w:sz w:val="24"/>
        </w:rPr>
        <w:lastRenderedPageBreak/>
        <w:t>CT/PT二次实际负载测试</w:t>
      </w:r>
      <w:r w:rsidRPr="004468A4">
        <w:rPr>
          <w:rFonts w:ascii="宋体" w:hAnsi="宋体" w:hint="eastAsia"/>
        </w:rPr>
        <w:t>（</w:t>
      </w:r>
      <w:r w:rsidRPr="004468A4">
        <w:rPr>
          <w:rFonts w:ascii="宋体" w:hAnsi="宋体" w:hint="eastAsia"/>
          <w:szCs w:val="21"/>
        </w:rPr>
        <w:t>图4）</w:t>
      </w:r>
      <w:r w:rsidRPr="004468A4">
        <w:rPr>
          <w:rFonts w:ascii="宋体" w:hAnsi="宋体" w:hint="eastAsia"/>
          <w:b/>
          <w:sz w:val="24"/>
        </w:rPr>
        <w:t>：</w:t>
      </w:r>
    </w:p>
    <w:p w:rsidR="004468A4" w:rsidRPr="004468A4" w:rsidRDefault="004468A4" w:rsidP="004468A4">
      <w:pPr>
        <w:spacing w:line="380" w:lineRule="exact"/>
        <w:ind w:firstLineChars="200" w:firstLine="420"/>
        <w:rPr>
          <w:rFonts w:ascii="宋体" w:hAnsi="宋体" w:hint="eastAsia"/>
          <w:szCs w:val="21"/>
        </w:rPr>
      </w:pPr>
      <w:r w:rsidRPr="004468A4">
        <w:rPr>
          <w:rFonts w:ascii="宋体" w:hAnsi="宋体" w:hint="eastAsia"/>
          <w:szCs w:val="21"/>
        </w:rPr>
        <w:t>对互感器二次回路实际负载测试时，首先根据</w:t>
      </w:r>
      <w:r w:rsidRPr="004468A4">
        <w:rPr>
          <w:rFonts w:ascii="宋体" w:hAnsi="宋体" w:hint="eastAsia"/>
          <w:b/>
          <w:szCs w:val="21"/>
          <w:u w:val="single" w:color="000000"/>
        </w:rPr>
        <w:t>被测互感器铭牌</w:t>
      </w:r>
      <w:r w:rsidRPr="004468A4">
        <w:rPr>
          <w:rFonts w:ascii="宋体" w:hAnsi="宋体" w:hint="eastAsia"/>
          <w:szCs w:val="21"/>
        </w:rPr>
        <w:t>设置好额定负荷、额定电压或电流。测试线一头接设备K1、K2端口，另一端接至</w:t>
      </w:r>
      <w:r w:rsidRPr="004468A4">
        <w:rPr>
          <w:rFonts w:ascii="宋体" w:hAnsi="宋体" w:hint="eastAsia"/>
        </w:rPr>
        <w:t>被测二次负载</w:t>
      </w:r>
      <w:r w:rsidRPr="004468A4">
        <w:rPr>
          <w:rFonts w:ascii="宋体" w:hAnsi="宋体" w:hint="eastAsia"/>
          <w:szCs w:val="21"/>
        </w:rPr>
        <w:t>，接线完成后，选择进入“负荷”测试项目并开始试验，试验结束将显示相应测试结果。</w:t>
      </w:r>
    </w:p>
    <w:p w:rsidR="004468A4" w:rsidRPr="004468A4" w:rsidRDefault="004468A4" w:rsidP="004468A4">
      <w:pPr>
        <w:spacing w:line="380" w:lineRule="exact"/>
        <w:rPr>
          <w:rFonts w:ascii="宋体" w:hAnsi="宋体" w:hint="eastAsia"/>
          <w:b/>
          <w:sz w:val="24"/>
        </w:rPr>
      </w:pPr>
      <w:r w:rsidRPr="004468A4">
        <w:rPr>
          <w:rFonts w:ascii="宋体" w:hAnsi="宋体" w:hint="eastAsia"/>
          <w:b/>
          <w:sz w:val="24"/>
        </w:rPr>
        <w:t>自动退磁</w:t>
      </w:r>
      <w:r w:rsidRPr="004468A4">
        <w:rPr>
          <w:rFonts w:ascii="宋体" w:hAnsi="宋体" w:hint="eastAsia"/>
        </w:rPr>
        <w:t>（</w:t>
      </w:r>
      <w:r w:rsidRPr="004468A4">
        <w:rPr>
          <w:rFonts w:ascii="宋体" w:hAnsi="宋体" w:hint="eastAsia"/>
          <w:szCs w:val="21"/>
        </w:rPr>
        <w:t>图3）</w:t>
      </w:r>
      <w:r w:rsidRPr="004468A4">
        <w:rPr>
          <w:rFonts w:ascii="宋体" w:hAnsi="宋体" w:hint="eastAsia"/>
          <w:b/>
          <w:sz w:val="24"/>
        </w:rPr>
        <w:t>：</w:t>
      </w:r>
    </w:p>
    <w:p w:rsidR="004468A4" w:rsidRPr="004468A4" w:rsidRDefault="004468A4" w:rsidP="004468A4">
      <w:pPr>
        <w:spacing w:line="380" w:lineRule="exact"/>
        <w:ind w:firstLineChars="200" w:firstLine="420"/>
        <w:rPr>
          <w:rFonts w:ascii="宋体" w:hAnsi="宋体" w:hint="eastAsia"/>
          <w:b/>
        </w:rPr>
      </w:pPr>
      <w:r w:rsidRPr="004468A4">
        <w:rPr>
          <w:rFonts w:ascii="宋体" w:hAnsi="宋体" w:hint="eastAsia"/>
        </w:rPr>
        <w:t>进入CT分项检测菜单，选择励磁实验，每做一次励磁试验，即可完成一次铁芯退磁。</w:t>
      </w:r>
    </w:p>
    <w:p w:rsidR="004468A4" w:rsidRPr="004468A4" w:rsidRDefault="004468A4" w:rsidP="004468A4">
      <w:pPr>
        <w:spacing w:line="380" w:lineRule="exact"/>
        <w:rPr>
          <w:rFonts w:ascii="宋体" w:hAnsi="宋体" w:hint="eastAsia"/>
          <w:szCs w:val="21"/>
        </w:rPr>
      </w:pPr>
      <w:r w:rsidRPr="004468A4">
        <w:rPr>
          <w:rFonts w:ascii="宋体" w:hAnsi="宋体" w:hint="eastAsia"/>
          <w:b/>
          <w:sz w:val="24"/>
        </w:rPr>
        <w:t>伏安特性检测结果：</w:t>
      </w:r>
      <w:r w:rsidRPr="004468A4">
        <w:rPr>
          <w:rFonts w:ascii="宋体" w:hAnsi="宋体" w:hint="eastAsia"/>
          <w:szCs w:val="21"/>
        </w:rPr>
        <w:t xml:space="preserve">       </w:t>
      </w:r>
    </w:p>
    <w:p w:rsidR="004468A4" w:rsidRPr="004468A4" w:rsidRDefault="004468A4" w:rsidP="004468A4">
      <w:pPr>
        <w:spacing w:line="380" w:lineRule="exact"/>
        <w:rPr>
          <w:rFonts w:ascii="宋体" w:hAnsi="宋体" w:hint="eastAsia"/>
          <w:szCs w:val="21"/>
        </w:rPr>
      </w:pPr>
      <w:r w:rsidRPr="004468A4">
        <w:rPr>
          <w:rFonts w:ascii="宋体" w:hAnsi="宋体" w:hint="eastAsia"/>
          <w:b/>
          <w:szCs w:val="21"/>
        </w:rPr>
        <w:t>1）、如</w:t>
      </w:r>
      <w:r w:rsidRPr="004468A4">
        <w:rPr>
          <w:rFonts w:ascii="宋体" w:hAnsi="宋体" w:hint="eastAsia"/>
          <w:szCs w:val="21"/>
        </w:rPr>
        <w:t>图5，进入界面可根据需要选择“打印”、 “保存”、和“返回”等选项。</w:t>
      </w:r>
    </w:p>
    <w:p w:rsidR="004468A4" w:rsidRPr="004468A4" w:rsidRDefault="004468A4" w:rsidP="004468A4">
      <w:pPr>
        <w:spacing w:line="380" w:lineRule="exact"/>
        <w:rPr>
          <w:rFonts w:ascii="宋体" w:hAnsi="宋体" w:hint="eastAsia"/>
          <w:szCs w:val="21"/>
        </w:rPr>
      </w:pPr>
      <w:r w:rsidRPr="004468A4">
        <w:rPr>
          <w:rFonts w:ascii="宋体" w:hAnsi="宋体" w:hint="eastAsia"/>
          <w:b/>
          <w:szCs w:val="21"/>
        </w:rPr>
        <w:t>2）、</w:t>
      </w:r>
      <w:r w:rsidRPr="004468A4">
        <w:rPr>
          <w:rFonts w:ascii="宋体" w:hAnsi="宋体"/>
          <w:b/>
          <w:szCs w:val="21"/>
        </w:rPr>
        <w:t>误差曲线</w:t>
      </w:r>
      <w:r w:rsidRPr="004468A4">
        <w:rPr>
          <w:rFonts w:ascii="宋体" w:hAnsi="宋体" w:hint="eastAsia"/>
          <w:b/>
          <w:szCs w:val="21"/>
        </w:rPr>
        <w:t>结果:</w:t>
      </w:r>
      <w:r w:rsidRPr="004468A4">
        <w:rPr>
          <w:rFonts w:ascii="宋体" w:hAnsi="宋体" w:hint="eastAsia"/>
          <w:szCs w:val="21"/>
        </w:rPr>
        <w:t>在励磁曲线结果菜单，选择 “误差曲线”选项，出现5%、10%误差曲线选项，根据被测CT输入相关参数，即可计算出误差曲线计算结果（图7）</w:t>
      </w:r>
    </w:p>
    <w:p w:rsidR="004468A4" w:rsidRPr="004468A4" w:rsidRDefault="004468A4" w:rsidP="004468A4">
      <w:pPr>
        <w:rPr>
          <w:rFonts w:ascii="宋体" w:hAnsi="宋体" w:hint="eastAsia"/>
          <w:szCs w:val="21"/>
        </w:rPr>
      </w:pPr>
      <w:r w:rsidRPr="004468A4">
        <w:rPr>
          <w:rFonts w:ascii="宋体" w:hAnsi="宋体"/>
          <w:noProof/>
        </w:rPr>
        <w:drawing>
          <wp:anchor distT="0" distB="0" distL="114300" distR="114300" simplePos="0" relativeHeight="251667456" behindDoc="0" locked="0" layoutInCell="1" allowOverlap="1" wp14:anchorId="5D31530A" wp14:editId="484B8A5D">
            <wp:simplePos x="0" y="0"/>
            <wp:positionH relativeFrom="column">
              <wp:posOffset>299720</wp:posOffset>
            </wp:positionH>
            <wp:positionV relativeFrom="paragraph">
              <wp:posOffset>177741</wp:posOffset>
            </wp:positionV>
            <wp:extent cx="1957705" cy="1405890"/>
            <wp:effectExtent l="0" t="0" r="4445"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7705" cy="140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8A4" w:rsidRPr="004468A4" w:rsidRDefault="004468A4" w:rsidP="004468A4">
      <w:pPr>
        <w:rPr>
          <w:rFonts w:ascii="宋体" w:hAnsi="宋体" w:hint="eastAsia"/>
          <w:szCs w:val="21"/>
        </w:rPr>
      </w:pPr>
      <w:r w:rsidRPr="004468A4">
        <w:rPr>
          <w:rFonts w:ascii="宋体" w:hAnsi="宋体"/>
          <w:noProof/>
        </w:rPr>
        <w:drawing>
          <wp:anchor distT="0" distB="0" distL="114300" distR="114300" simplePos="0" relativeHeight="251668480" behindDoc="0" locked="0" layoutInCell="1" allowOverlap="1" wp14:anchorId="7445FF41" wp14:editId="3C5E5DBE">
            <wp:simplePos x="0" y="0"/>
            <wp:positionH relativeFrom="column">
              <wp:posOffset>2790825</wp:posOffset>
            </wp:positionH>
            <wp:positionV relativeFrom="paragraph">
              <wp:posOffset>17780</wp:posOffset>
            </wp:positionV>
            <wp:extent cx="1915795" cy="1380490"/>
            <wp:effectExtent l="0" t="0" r="825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795"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8A4" w:rsidRPr="004468A4" w:rsidRDefault="004468A4" w:rsidP="004468A4">
      <w:pPr>
        <w:rPr>
          <w:rFonts w:ascii="宋体" w:hAnsi="宋体" w:hint="eastAsia"/>
          <w:szCs w:val="21"/>
        </w:rPr>
      </w:pPr>
    </w:p>
    <w:p w:rsidR="004468A4" w:rsidRPr="004468A4" w:rsidRDefault="004468A4" w:rsidP="004468A4">
      <w:pPr>
        <w:rPr>
          <w:rFonts w:ascii="宋体" w:hAnsi="宋体" w:hint="eastAsia"/>
          <w:szCs w:val="21"/>
        </w:rPr>
      </w:pPr>
    </w:p>
    <w:p w:rsidR="004468A4" w:rsidRPr="004468A4" w:rsidRDefault="004468A4" w:rsidP="004468A4">
      <w:pPr>
        <w:rPr>
          <w:rFonts w:ascii="宋体" w:hAnsi="宋体" w:hint="eastAsia"/>
          <w:sz w:val="18"/>
          <w:szCs w:val="18"/>
          <w:lang w:val="en-US" w:eastAsia="zh-CN"/>
        </w:rPr>
      </w:pPr>
    </w:p>
    <w:p w:rsidR="004468A4" w:rsidRDefault="004468A4" w:rsidP="004468A4">
      <w:pPr>
        <w:rPr>
          <w:rFonts w:ascii="宋体" w:hAnsi="宋体" w:hint="eastAsia"/>
          <w:sz w:val="18"/>
          <w:szCs w:val="18"/>
        </w:rPr>
      </w:pPr>
    </w:p>
    <w:p w:rsidR="004468A4" w:rsidRDefault="004468A4" w:rsidP="004468A4">
      <w:pPr>
        <w:rPr>
          <w:rFonts w:ascii="宋体" w:hAnsi="宋体" w:hint="eastAsia"/>
          <w:sz w:val="18"/>
          <w:szCs w:val="18"/>
        </w:rPr>
      </w:pPr>
    </w:p>
    <w:p w:rsidR="004468A4" w:rsidRDefault="004468A4" w:rsidP="004468A4">
      <w:pPr>
        <w:rPr>
          <w:rFonts w:ascii="宋体" w:hAnsi="宋体" w:hint="eastAsia"/>
          <w:sz w:val="18"/>
          <w:szCs w:val="18"/>
        </w:rPr>
      </w:pPr>
    </w:p>
    <w:p w:rsidR="004468A4" w:rsidRPr="004468A4" w:rsidRDefault="004468A4" w:rsidP="004468A4">
      <w:pPr>
        <w:rPr>
          <w:rFonts w:ascii="宋体" w:hAnsi="宋体" w:hint="eastAsia"/>
          <w:sz w:val="18"/>
          <w:szCs w:val="18"/>
          <w:lang w:val="en-US"/>
        </w:rPr>
      </w:pPr>
      <w:r w:rsidRPr="004468A4">
        <w:rPr>
          <w:rFonts w:ascii="宋体" w:hAnsi="宋体" w:hint="eastAsia"/>
          <w:sz w:val="18"/>
          <w:szCs w:val="18"/>
        </w:rPr>
        <w:t xml:space="preserve">           </w:t>
      </w:r>
      <w:r w:rsidRPr="004468A4">
        <w:rPr>
          <w:rFonts w:ascii="宋体" w:hAnsi="宋体" w:hint="eastAsia"/>
          <w:sz w:val="18"/>
          <w:szCs w:val="18"/>
          <w:lang w:val="en-US" w:eastAsia="zh-CN"/>
        </w:rPr>
        <w:t xml:space="preserve"> </w:t>
      </w:r>
      <w:r w:rsidRPr="004468A4">
        <w:rPr>
          <w:rFonts w:ascii="宋体" w:hAnsi="宋体"/>
          <w:sz w:val="18"/>
          <w:szCs w:val="18"/>
          <w:lang w:val="en-US" w:eastAsia="zh-CN"/>
        </w:rPr>
        <w:t>图</w:t>
      </w:r>
      <w:r w:rsidRPr="004468A4">
        <w:rPr>
          <w:rFonts w:ascii="宋体" w:hAnsi="宋体" w:hint="eastAsia"/>
          <w:sz w:val="18"/>
          <w:szCs w:val="18"/>
          <w:lang w:val="en-US" w:eastAsia="zh-CN"/>
        </w:rPr>
        <w:t>5、励磁曲线</w:t>
      </w:r>
      <w:r w:rsidRPr="004468A4">
        <w:rPr>
          <w:rFonts w:ascii="宋体" w:hAnsi="宋体"/>
          <w:sz w:val="18"/>
          <w:szCs w:val="18"/>
          <w:lang w:val="en-US" w:eastAsia="zh-CN"/>
        </w:rPr>
        <w:t>测试结果</w:t>
      </w:r>
      <w:r w:rsidRPr="004468A4">
        <w:rPr>
          <w:rFonts w:ascii="宋体" w:hAnsi="宋体" w:hint="eastAsia"/>
          <w:sz w:val="18"/>
          <w:szCs w:val="18"/>
          <w:lang w:val="en-US" w:eastAsia="zh-CN"/>
        </w:rPr>
        <w:t xml:space="preserve">                    </w:t>
      </w:r>
      <w:r w:rsidRPr="004468A4">
        <w:rPr>
          <w:rFonts w:ascii="宋体" w:hAnsi="宋体"/>
          <w:sz w:val="18"/>
          <w:szCs w:val="18"/>
          <w:lang w:val="en-US" w:eastAsia="zh-CN"/>
        </w:rPr>
        <w:t>图</w:t>
      </w:r>
      <w:r w:rsidRPr="004468A4">
        <w:rPr>
          <w:rFonts w:ascii="宋体" w:hAnsi="宋体" w:hint="eastAsia"/>
          <w:sz w:val="18"/>
          <w:szCs w:val="18"/>
          <w:lang w:val="en-US" w:eastAsia="zh-CN"/>
        </w:rPr>
        <w:t>6、励磁数据</w:t>
      </w:r>
      <w:r w:rsidRPr="004468A4">
        <w:rPr>
          <w:rFonts w:ascii="宋体" w:hAnsi="宋体"/>
          <w:sz w:val="18"/>
          <w:szCs w:val="18"/>
          <w:lang w:val="en-US" w:eastAsia="zh-CN"/>
        </w:rPr>
        <w:t>测试结果</w:t>
      </w:r>
    </w:p>
    <w:p w:rsidR="004468A4" w:rsidRPr="004468A4" w:rsidRDefault="004468A4" w:rsidP="004468A4">
      <w:pPr>
        <w:jc w:val="center"/>
        <w:rPr>
          <w:rFonts w:ascii="宋体" w:hAnsi="宋体" w:hint="eastAsia"/>
          <w:szCs w:val="21"/>
        </w:rPr>
      </w:pPr>
      <w:r w:rsidRPr="004468A4">
        <w:rPr>
          <w:rFonts w:ascii="宋体" w:hAnsi="宋体"/>
          <w:noProof/>
        </w:rPr>
        <w:drawing>
          <wp:anchor distT="0" distB="0" distL="114300" distR="114300" simplePos="0" relativeHeight="251669504" behindDoc="0" locked="0" layoutInCell="1" allowOverlap="1" wp14:anchorId="27B74E21" wp14:editId="3E3CFE76">
            <wp:simplePos x="0" y="0"/>
            <wp:positionH relativeFrom="column">
              <wp:posOffset>309245</wp:posOffset>
            </wp:positionH>
            <wp:positionV relativeFrom="paragraph">
              <wp:posOffset>154940</wp:posOffset>
            </wp:positionV>
            <wp:extent cx="1957705" cy="1411605"/>
            <wp:effectExtent l="0" t="0" r="444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70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A4">
        <w:rPr>
          <w:rFonts w:ascii="宋体" w:hAnsi="宋体"/>
          <w:noProof/>
        </w:rPr>
        <w:drawing>
          <wp:anchor distT="0" distB="0" distL="114300" distR="114300" simplePos="0" relativeHeight="251670528" behindDoc="0" locked="0" layoutInCell="1" allowOverlap="1" wp14:anchorId="32A91850" wp14:editId="1C1689F5">
            <wp:simplePos x="0" y="0"/>
            <wp:positionH relativeFrom="column">
              <wp:posOffset>3018155</wp:posOffset>
            </wp:positionH>
            <wp:positionV relativeFrom="paragraph">
              <wp:posOffset>180975</wp:posOffset>
            </wp:positionV>
            <wp:extent cx="1963420" cy="141351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3420" cy="1413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8A4" w:rsidRPr="004468A4" w:rsidRDefault="004468A4" w:rsidP="004468A4">
      <w:pPr>
        <w:jc w:val="center"/>
        <w:rPr>
          <w:rFonts w:ascii="宋体" w:hAnsi="宋体" w:hint="eastAsia"/>
          <w:szCs w:val="21"/>
        </w:rPr>
      </w:pPr>
    </w:p>
    <w:p w:rsidR="004468A4" w:rsidRPr="004468A4" w:rsidRDefault="004468A4" w:rsidP="004468A4">
      <w:pPr>
        <w:jc w:val="center"/>
        <w:rPr>
          <w:rFonts w:ascii="宋体" w:hAnsi="宋体" w:hint="eastAsia"/>
          <w:szCs w:val="21"/>
        </w:rPr>
      </w:pPr>
    </w:p>
    <w:p w:rsidR="004468A4" w:rsidRPr="004468A4" w:rsidRDefault="004468A4" w:rsidP="004468A4">
      <w:pPr>
        <w:jc w:val="center"/>
        <w:rPr>
          <w:rFonts w:ascii="宋体" w:hAnsi="宋体" w:hint="eastAsia"/>
          <w:szCs w:val="21"/>
        </w:rPr>
      </w:pPr>
    </w:p>
    <w:p w:rsidR="004468A4" w:rsidRPr="004468A4" w:rsidRDefault="004468A4" w:rsidP="004468A4">
      <w:pPr>
        <w:jc w:val="center"/>
        <w:rPr>
          <w:rFonts w:ascii="宋体" w:hAnsi="宋体" w:hint="eastAsia"/>
          <w:szCs w:val="21"/>
        </w:rPr>
      </w:pPr>
    </w:p>
    <w:p w:rsidR="004468A4" w:rsidRPr="004468A4" w:rsidRDefault="004468A4" w:rsidP="004468A4">
      <w:pPr>
        <w:jc w:val="center"/>
        <w:rPr>
          <w:rFonts w:ascii="宋体" w:hAnsi="宋体" w:hint="eastAsia"/>
          <w:szCs w:val="21"/>
        </w:rPr>
      </w:pPr>
    </w:p>
    <w:p w:rsidR="004468A4" w:rsidRDefault="004468A4" w:rsidP="004468A4">
      <w:pPr>
        <w:jc w:val="center"/>
        <w:rPr>
          <w:rFonts w:ascii="宋体" w:hAnsi="宋体" w:hint="eastAsia"/>
          <w:szCs w:val="21"/>
        </w:rPr>
      </w:pPr>
    </w:p>
    <w:p w:rsidR="004468A4" w:rsidRPr="004468A4" w:rsidRDefault="004468A4" w:rsidP="004468A4">
      <w:pPr>
        <w:jc w:val="center"/>
        <w:rPr>
          <w:rFonts w:ascii="宋体" w:hAnsi="宋体" w:hint="eastAsia"/>
          <w:szCs w:val="21"/>
        </w:rPr>
      </w:pPr>
      <w:r w:rsidRPr="004468A4">
        <w:rPr>
          <w:rFonts w:ascii="宋体" w:hAnsi="宋体" w:hint="eastAsia"/>
          <w:szCs w:val="21"/>
        </w:rPr>
        <w:t xml:space="preserve"> </w:t>
      </w:r>
    </w:p>
    <w:p w:rsidR="004468A4" w:rsidRPr="004468A4" w:rsidRDefault="004468A4" w:rsidP="004468A4">
      <w:pPr>
        <w:jc w:val="center"/>
        <w:rPr>
          <w:rFonts w:ascii="宋体" w:hAnsi="宋体" w:hint="eastAsia"/>
          <w:szCs w:val="21"/>
          <w:lang w:val="en-US" w:eastAsia="zh-CN"/>
        </w:rPr>
      </w:pPr>
      <w:r w:rsidRPr="004468A4">
        <w:rPr>
          <w:rFonts w:ascii="宋体" w:hAnsi="宋体" w:hint="eastAsia"/>
          <w:szCs w:val="21"/>
        </w:rPr>
        <w:t xml:space="preserve"> </w:t>
      </w:r>
      <w:r w:rsidRPr="004468A4">
        <w:rPr>
          <w:rFonts w:ascii="宋体" w:hAnsi="宋体"/>
          <w:szCs w:val="21"/>
        </w:rPr>
        <w:t>图</w:t>
      </w:r>
      <w:r w:rsidRPr="004468A4">
        <w:rPr>
          <w:rFonts w:ascii="宋体" w:hAnsi="宋体" w:hint="eastAsia"/>
          <w:szCs w:val="21"/>
        </w:rPr>
        <w:t>7误差曲线                      图8误差曲线数据包</w:t>
      </w:r>
    </w:p>
    <w:p w:rsidR="004468A4" w:rsidRPr="004468A4" w:rsidRDefault="004468A4" w:rsidP="004468A4">
      <w:pPr>
        <w:rPr>
          <w:rFonts w:ascii="宋体" w:hAnsi="宋体" w:hint="eastAsia"/>
        </w:rPr>
      </w:pPr>
      <w:r w:rsidRPr="004468A4">
        <w:rPr>
          <w:rFonts w:ascii="宋体" w:hAnsi="宋体"/>
        </w:rPr>
        <w:t>M =</w:t>
      </w:r>
      <w:r w:rsidRPr="004468A4">
        <w:rPr>
          <w:rFonts w:ascii="宋体" w:hAnsi="宋体" w:hint="eastAsia"/>
        </w:rPr>
        <w:t>短路电流倍数</w:t>
      </w:r>
    </w:p>
    <w:p w:rsidR="004468A4" w:rsidRPr="004468A4" w:rsidRDefault="004468A4" w:rsidP="004468A4">
      <w:pPr>
        <w:rPr>
          <w:rFonts w:ascii="宋体" w:hAnsi="宋体"/>
        </w:rPr>
      </w:pPr>
      <w:r w:rsidRPr="004468A4">
        <w:rPr>
          <w:rFonts w:ascii="宋体" w:hAnsi="宋体"/>
        </w:rPr>
        <w:t>ZII =</w:t>
      </w:r>
      <w:r w:rsidRPr="004468A4">
        <w:rPr>
          <w:rFonts w:ascii="宋体" w:hAnsi="宋体" w:hint="eastAsia"/>
        </w:rPr>
        <w:t>实际负载电阻</w:t>
      </w:r>
      <w:r w:rsidRPr="004468A4">
        <w:rPr>
          <w:rFonts w:ascii="宋体" w:hAnsi="宋体"/>
        </w:rPr>
        <w:t xml:space="preserve"> </w:t>
      </w:r>
    </w:p>
    <w:p w:rsidR="004468A4" w:rsidRPr="004468A4" w:rsidRDefault="004468A4" w:rsidP="004468A4">
      <w:pPr>
        <w:spacing w:line="360" w:lineRule="exact"/>
        <w:rPr>
          <w:rFonts w:ascii="宋体" w:hAnsi="宋体"/>
        </w:rPr>
      </w:pPr>
      <w:r w:rsidRPr="004468A4">
        <w:rPr>
          <w:rFonts w:ascii="宋体" w:hAnsi="宋体" w:hint="eastAsia"/>
          <w:b/>
        </w:rPr>
        <w:t>如何判断互感器是否合格</w:t>
      </w:r>
      <w:r w:rsidRPr="004468A4">
        <w:rPr>
          <w:rFonts w:ascii="宋体" w:hAnsi="宋体" w:hint="eastAsia"/>
        </w:rPr>
        <w:t>（满足误差要求）</w:t>
      </w:r>
    </w:p>
    <w:p w:rsidR="004468A4" w:rsidRPr="004468A4" w:rsidRDefault="004468A4" w:rsidP="004468A4">
      <w:pPr>
        <w:spacing w:line="360" w:lineRule="exact"/>
        <w:rPr>
          <w:rFonts w:ascii="宋体" w:hAnsi="宋体"/>
        </w:rPr>
      </w:pPr>
      <w:r w:rsidRPr="004468A4">
        <w:rPr>
          <w:rFonts w:ascii="宋体" w:hAnsi="宋体" w:hint="eastAsia"/>
        </w:rPr>
        <w:t>根据互感器二次侧的励磁电流和电压计算出的短路电流倍数（</w:t>
      </w:r>
      <w:r w:rsidRPr="004468A4">
        <w:rPr>
          <w:rFonts w:ascii="宋体" w:hAnsi="宋体"/>
        </w:rPr>
        <w:t>M</w:t>
      </w:r>
      <w:r w:rsidRPr="004468A4">
        <w:rPr>
          <w:rFonts w:ascii="宋体" w:hAnsi="宋体" w:hint="eastAsia"/>
        </w:rPr>
        <w:t>）与允许二次负荷（</w:t>
      </w:r>
      <w:r w:rsidRPr="004468A4">
        <w:rPr>
          <w:rFonts w:ascii="宋体" w:hAnsi="宋体"/>
        </w:rPr>
        <w:t>ZII</w:t>
      </w:r>
      <w:r w:rsidRPr="004468A4">
        <w:rPr>
          <w:rFonts w:ascii="宋体" w:hAnsi="宋体" w:hint="eastAsia"/>
        </w:rPr>
        <w:t>）之间的</w:t>
      </w:r>
      <w:r w:rsidRPr="004468A4">
        <w:rPr>
          <w:rFonts w:ascii="宋体" w:hAnsi="宋体"/>
        </w:rPr>
        <w:t>5%</w:t>
      </w:r>
      <w:r w:rsidRPr="004468A4">
        <w:rPr>
          <w:rFonts w:ascii="宋体" w:hAnsi="宋体" w:hint="eastAsia"/>
        </w:rPr>
        <w:t>、</w:t>
      </w:r>
      <w:r w:rsidRPr="004468A4">
        <w:rPr>
          <w:rFonts w:ascii="宋体" w:hAnsi="宋体"/>
        </w:rPr>
        <w:t>10%</w:t>
      </w:r>
      <w:r w:rsidRPr="004468A4">
        <w:rPr>
          <w:rFonts w:ascii="宋体" w:hAnsi="宋体" w:hint="eastAsia"/>
        </w:rPr>
        <w:t>误差曲线的数据中可判断互感器保护绕组是否合格：</w:t>
      </w:r>
    </w:p>
    <w:p w:rsidR="004468A4" w:rsidRPr="004468A4" w:rsidRDefault="004468A4" w:rsidP="004468A4">
      <w:pPr>
        <w:spacing w:line="360" w:lineRule="exact"/>
        <w:rPr>
          <w:rFonts w:ascii="宋体" w:hAnsi="宋体"/>
          <w:lang w:eastAsia="zh-TW"/>
        </w:rPr>
      </w:pPr>
      <w:r w:rsidRPr="004468A4">
        <w:rPr>
          <w:rFonts w:ascii="宋体" w:hAnsi="宋体"/>
        </w:rPr>
        <w:t xml:space="preserve">A. </w:t>
      </w:r>
      <w:r w:rsidRPr="004468A4">
        <w:rPr>
          <w:rFonts w:ascii="宋体" w:hAnsi="宋体" w:hint="eastAsia"/>
        </w:rPr>
        <w:t>在接近理论电流倍数下所测量的实际负荷大于互感器铭牌上额定负荷，说明互感器合格。</w:t>
      </w:r>
    </w:p>
    <w:p w:rsidR="004468A4" w:rsidRPr="004468A4" w:rsidRDefault="004468A4" w:rsidP="004468A4">
      <w:pPr>
        <w:spacing w:line="360" w:lineRule="exact"/>
        <w:rPr>
          <w:rFonts w:ascii="宋体" w:hAnsi="宋体"/>
          <w:lang w:eastAsia="zh-TW"/>
        </w:rPr>
      </w:pPr>
      <w:r w:rsidRPr="004468A4">
        <w:rPr>
          <w:rFonts w:ascii="宋体" w:hAnsi="宋体"/>
        </w:rPr>
        <w:t xml:space="preserve">B. </w:t>
      </w:r>
      <w:r w:rsidRPr="004468A4">
        <w:rPr>
          <w:rFonts w:ascii="宋体" w:hAnsi="宋体" w:hint="eastAsia"/>
        </w:rPr>
        <w:t>在接近理论负荷下所测量的实际电流倍数大于互感器铭牌上的理论电流倍数</w:t>
      </w:r>
      <w:r w:rsidRPr="004468A4">
        <w:rPr>
          <w:rFonts w:ascii="宋体" w:hAnsi="宋体"/>
        </w:rPr>
        <w:t>,</w:t>
      </w:r>
      <w:r w:rsidRPr="004468A4">
        <w:rPr>
          <w:rFonts w:ascii="宋体" w:hAnsi="宋体" w:hint="eastAsia"/>
        </w:rPr>
        <w:t>也说明该互感器合格。</w:t>
      </w:r>
    </w:p>
    <w:p w:rsidR="004468A4" w:rsidRPr="004468A4" w:rsidRDefault="004468A4" w:rsidP="004468A4">
      <w:pPr>
        <w:spacing w:line="360" w:lineRule="exact"/>
        <w:rPr>
          <w:rFonts w:ascii="宋体" w:hAnsi="宋体" w:hint="eastAsia"/>
        </w:rPr>
      </w:pPr>
      <w:r w:rsidRPr="004468A4">
        <w:rPr>
          <w:rFonts w:ascii="宋体" w:hAnsi="宋体"/>
        </w:rPr>
        <w:t xml:space="preserve">C. </w:t>
      </w:r>
      <w:r w:rsidRPr="004468A4">
        <w:rPr>
          <w:rFonts w:ascii="宋体" w:hAnsi="宋体" w:hint="eastAsia"/>
        </w:rPr>
        <w:t>保护用电流互感器二次负荷应满足</w:t>
      </w:r>
      <w:r w:rsidRPr="004468A4">
        <w:rPr>
          <w:rFonts w:ascii="宋体" w:hAnsi="宋体"/>
        </w:rPr>
        <w:t>5%</w:t>
      </w:r>
      <w:r w:rsidRPr="004468A4">
        <w:rPr>
          <w:rFonts w:ascii="宋体" w:hAnsi="宋体" w:hint="eastAsia"/>
        </w:rPr>
        <w:t>误差曲线的要求，只要电流互感器二次实际负荷小于</w:t>
      </w:r>
      <w:r w:rsidRPr="004468A4">
        <w:rPr>
          <w:rFonts w:ascii="宋体" w:hAnsi="宋体"/>
        </w:rPr>
        <w:t>5%</w:t>
      </w:r>
      <w:r w:rsidRPr="004468A4">
        <w:rPr>
          <w:rFonts w:ascii="宋体" w:hAnsi="宋体" w:hint="eastAsia"/>
        </w:rPr>
        <w:t>误差曲线允许的负荷，在额定电流倍数下，合格的电流互感器的测量误差即在</w:t>
      </w:r>
      <w:r w:rsidRPr="004468A4">
        <w:rPr>
          <w:rFonts w:ascii="宋体" w:hAnsi="宋体"/>
        </w:rPr>
        <w:t>5%</w:t>
      </w:r>
      <w:r w:rsidRPr="004468A4">
        <w:rPr>
          <w:rFonts w:ascii="宋体" w:hAnsi="宋体" w:hint="eastAsia"/>
        </w:rPr>
        <w:t>以内。二次负荷越大，电流互感器铁心就越容易饱和，所允许的电流倍数就越小。</w:t>
      </w:r>
    </w:p>
    <w:p w:rsidR="004468A4" w:rsidRPr="004468A4" w:rsidRDefault="004468A4" w:rsidP="004468A4">
      <w:pPr>
        <w:spacing w:line="360" w:lineRule="exact"/>
        <w:rPr>
          <w:rFonts w:ascii="宋体" w:hAnsi="宋体"/>
        </w:rPr>
      </w:pPr>
      <w:r w:rsidRPr="004468A4">
        <w:rPr>
          <w:rFonts w:ascii="宋体" w:hAnsi="宋体" w:hint="eastAsia"/>
        </w:rPr>
        <w:t>例</w:t>
      </w:r>
      <w:r w:rsidRPr="004468A4">
        <w:rPr>
          <w:rFonts w:ascii="宋体" w:hAnsi="宋体"/>
        </w:rPr>
        <w:t>1</w:t>
      </w:r>
      <w:r w:rsidRPr="004468A4">
        <w:rPr>
          <w:rFonts w:ascii="宋体" w:hAnsi="宋体" w:hint="eastAsia"/>
        </w:rPr>
        <w:t>（图8）：所测</w:t>
      </w:r>
      <w:r w:rsidRPr="004468A4">
        <w:rPr>
          <w:rFonts w:ascii="宋体" w:hAnsi="宋体"/>
        </w:rPr>
        <w:t>CT</w:t>
      </w:r>
      <w:r w:rsidRPr="004468A4">
        <w:rPr>
          <w:rFonts w:ascii="宋体" w:hAnsi="宋体" w:hint="eastAsia"/>
        </w:rPr>
        <w:t>为</w:t>
      </w:r>
      <w:r w:rsidRPr="004468A4">
        <w:rPr>
          <w:rFonts w:ascii="宋体" w:hAnsi="宋体"/>
        </w:rPr>
        <w:t>5P10</w:t>
      </w:r>
      <w:r w:rsidRPr="004468A4">
        <w:rPr>
          <w:rFonts w:ascii="宋体" w:hAnsi="宋体" w:hint="eastAsia"/>
        </w:rPr>
        <w:t>、</w:t>
      </w:r>
      <w:r w:rsidRPr="004468A4">
        <w:rPr>
          <w:rFonts w:ascii="宋体" w:hAnsi="宋体"/>
        </w:rPr>
        <w:t>20VA</w:t>
      </w:r>
      <w:r w:rsidRPr="004468A4">
        <w:rPr>
          <w:rFonts w:ascii="宋体" w:hAnsi="宋体" w:hint="eastAsia"/>
        </w:rPr>
        <w:t>）：其中</w:t>
      </w:r>
      <w:r w:rsidRPr="004468A4">
        <w:rPr>
          <w:rFonts w:ascii="宋体" w:hAnsi="宋体"/>
        </w:rPr>
        <w:t>5</w:t>
      </w:r>
      <w:r w:rsidRPr="004468A4">
        <w:rPr>
          <w:rFonts w:ascii="宋体" w:hAnsi="宋体" w:hint="eastAsia"/>
        </w:rPr>
        <w:t>为准确级（误差极限为</w:t>
      </w:r>
      <w:r w:rsidRPr="004468A4">
        <w:rPr>
          <w:rFonts w:ascii="宋体" w:hAnsi="宋体"/>
        </w:rPr>
        <w:t>5</w:t>
      </w:r>
      <w:r w:rsidRPr="004468A4">
        <w:rPr>
          <w:rFonts w:ascii="宋体" w:hAnsi="宋体" w:hint="eastAsia"/>
        </w:rPr>
        <w:t>％），</w:t>
      </w:r>
      <w:r w:rsidRPr="004468A4">
        <w:rPr>
          <w:rFonts w:ascii="宋体" w:hAnsi="宋体"/>
        </w:rPr>
        <w:t>P</w:t>
      </w:r>
      <w:r w:rsidRPr="004468A4">
        <w:rPr>
          <w:rFonts w:ascii="宋体" w:hAnsi="宋体" w:hint="eastAsia"/>
        </w:rPr>
        <w:t>为保护级互</w:t>
      </w:r>
      <w:r w:rsidRPr="004468A4">
        <w:rPr>
          <w:rFonts w:ascii="宋体" w:hAnsi="宋体" w:hint="eastAsia"/>
        </w:rPr>
        <w:lastRenderedPageBreak/>
        <w:t>感器，</w:t>
      </w:r>
      <w:r w:rsidRPr="004468A4">
        <w:rPr>
          <w:rFonts w:ascii="宋体" w:hAnsi="宋体"/>
        </w:rPr>
        <w:t>10</w:t>
      </w:r>
      <w:r w:rsidRPr="004468A4">
        <w:rPr>
          <w:rFonts w:ascii="宋体" w:hAnsi="宋体" w:hint="eastAsia"/>
        </w:rPr>
        <w:t>为准确限值系数（</w:t>
      </w:r>
      <w:r w:rsidRPr="004468A4">
        <w:rPr>
          <w:rFonts w:ascii="宋体" w:hAnsi="宋体"/>
        </w:rPr>
        <w:t>10</w:t>
      </w:r>
      <w:r w:rsidRPr="004468A4">
        <w:rPr>
          <w:rFonts w:ascii="宋体" w:hAnsi="宋体" w:hint="eastAsia"/>
        </w:rPr>
        <w:t>倍的额定电流），</w:t>
      </w:r>
      <w:r w:rsidRPr="004468A4">
        <w:rPr>
          <w:rFonts w:ascii="宋体" w:hAnsi="宋体"/>
        </w:rPr>
        <w:t>20VA</w:t>
      </w:r>
      <w:r w:rsidRPr="004468A4">
        <w:rPr>
          <w:rFonts w:ascii="宋体" w:hAnsi="宋体" w:hint="eastAsia"/>
        </w:rPr>
        <w:t>表示额定二次负荷（容量）。</w:t>
      </w:r>
    </w:p>
    <w:p w:rsidR="004468A4" w:rsidRPr="004468A4" w:rsidRDefault="004468A4" w:rsidP="004468A4">
      <w:pPr>
        <w:spacing w:line="360" w:lineRule="exact"/>
        <w:rPr>
          <w:rFonts w:ascii="宋体" w:hAnsi="宋体"/>
        </w:rPr>
      </w:pPr>
      <w:r w:rsidRPr="004468A4">
        <w:rPr>
          <w:rFonts w:ascii="宋体" w:hAnsi="宋体" w:hint="eastAsia"/>
        </w:rPr>
        <w:t>如果电流倍数为</w:t>
      </w:r>
      <w:r w:rsidRPr="004468A4">
        <w:rPr>
          <w:rFonts w:ascii="宋体" w:hAnsi="宋体"/>
        </w:rPr>
        <w:t>M=10.27</w:t>
      </w:r>
      <w:r w:rsidRPr="004468A4">
        <w:rPr>
          <w:rFonts w:ascii="宋体" w:hAnsi="宋体" w:hint="eastAsia"/>
        </w:rPr>
        <w:t>（接近</w:t>
      </w:r>
      <w:r w:rsidRPr="004468A4">
        <w:rPr>
          <w:rFonts w:ascii="宋体" w:hAnsi="宋体"/>
        </w:rPr>
        <w:t>10</w:t>
      </w:r>
      <w:r w:rsidRPr="004468A4">
        <w:rPr>
          <w:rFonts w:ascii="宋体" w:hAnsi="宋体" w:hint="eastAsia"/>
        </w:rPr>
        <w:t>倍）时，所允许的二次负荷</w:t>
      </w:r>
      <w:r w:rsidRPr="004468A4">
        <w:rPr>
          <w:rFonts w:ascii="宋体" w:hAnsi="宋体"/>
        </w:rPr>
        <w:t>ZII=27.19</w:t>
      </w:r>
      <w:r w:rsidRPr="004468A4">
        <w:rPr>
          <w:rFonts w:ascii="宋体" w:hAnsi="宋体" w:hint="eastAsia"/>
        </w:rPr>
        <w:t>Ω，</w:t>
      </w:r>
      <w:r w:rsidRPr="004468A4">
        <w:rPr>
          <w:rFonts w:ascii="宋体" w:hAnsi="宋体"/>
        </w:rPr>
        <w:t xml:space="preserve"> CT</w:t>
      </w:r>
      <w:r w:rsidRPr="004468A4">
        <w:rPr>
          <w:rFonts w:ascii="宋体" w:hAnsi="宋体" w:hint="eastAsia"/>
        </w:rPr>
        <w:t>的额定负荷</w:t>
      </w:r>
      <w:r w:rsidRPr="004468A4">
        <w:rPr>
          <w:rFonts w:ascii="宋体" w:hAnsi="宋体"/>
        </w:rPr>
        <w:t>20VA=(20VA/1=20</w:t>
      </w:r>
      <w:r w:rsidRPr="004468A4">
        <w:rPr>
          <w:rFonts w:ascii="宋体" w:hAnsi="宋体" w:hint="eastAsia"/>
        </w:rPr>
        <w:t>Ω</w:t>
      </w:r>
      <w:r w:rsidRPr="004468A4">
        <w:rPr>
          <w:rFonts w:ascii="宋体" w:hAnsi="宋体"/>
        </w:rPr>
        <w:t>)</w:t>
      </w:r>
      <w:r w:rsidRPr="004468A4">
        <w:rPr>
          <w:rFonts w:ascii="宋体" w:hAnsi="宋体" w:hint="eastAsia"/>
        </w:rPr>
        <w:t>，因此：</w:t>
      </w:r>
      <w:r w:rsidRPr="004468A4">
        <w:rPr>
          <w:rFonts w:ascii="宋体" w:hAnsi="宋体"/>
        </w:rPr>
        <w:t>27.19</w:t>
      </w:r>
      <w:r w:rsidRPr="004468A4">
        <w:rPr>
          <w:rFonts w:ascii="宋体" w:hAnsi="宋体" w:hint="eastAsia"/>
        </w:rPr>
        <w:t>Ω＞</w:t>
      </w:r>
      <w:r w:rsidRPr="004468A4">
        <w:rPr>
          <w:rFonts w:ascii="宋体" w:hAnsi="宋体"/>
        </w:rPr>
        <w:t>20</w:t>
      </w:r>
      <w:r w:rsidRPr="004468A4">
        <w:rPr>
          <w:rFonts w:ascii="宋体" w:hAnsi="宋体" w:hint="eastAsia"/>
        </w:rPr>
        <w:t>Ω互感器满足要求，合格。</w:t>
      </w:r>
    </w:p>
    <w:p w:rsidR="004468A4" w:rsidRDefault="004468A4" w:rsidP="004468A4">
      <w:pPr>
        <w:spacing w:line="380" w:lineRule="exact"/>
        <w:rPr>
          <w:rFonts w:ascii="宋体" w:hAnsi="宋体" w:hint="eastAsia"/>
        </w:rPr>
      </w:pPr>
      <w:r w:rsidRPr="004468A4">
        <w:rPr>
          <w:rFonts w:ascii="宋体" w:hAnsi="宋体" w:hint="eastAsia"/>
        </w:rPr>
        <w:t>例</w:t>
      </w:r>
      <w:r w:rsidRPr="004468A4">
        <w:rPr>
          <w:rFonts w:ascii="宋体" w:hAnsi="宋体"/>
        </w:rPr>
        <w:t>2</w:t>
      </w:r>
      <w:r w:rsidRPr="004468A4">
        <w:rPr>
          <w:rFonts w:ascii="宋体" w:hAnsi="宋体" w:hint="eastAsia"/>
        </w:rPr>
        <w:t>：当二次负荷为</w:t>
      </w:r>
      <w:r w:rsidRPr="004468A4">
        <w:rPr>
          <w:rFonts w:ascii="宋体" w:hAnsi="宋体"/>
        </w:rPr>
        <w:t>19.58</w:t>
      </w:r>
      <w:r w:rsidRPr="004468A4">
        <w:rPr>
          <w:rFonts w:ascii="宋体" w:hAnsi="宋体" w:hint="eastAsia"/>
        </w:rPr>
        <w:t>Ω</w:t>
      </w:r>
      <w:r w:rsidRPr="004468A4">
        <w:rPr>
          <w:rFonts w:ascii="宋体" w:hAnsi="宋体"/>
        </w:rPr>
        <w:t>(</w:t>
      </w:r>
      <w:r w:rsidRPr="004468A4">
        <w:rPr>
          <w:rFonts w:ascii="宋体" w:hAnsi="宋体" w:hint="eastAsia"/>
        </w:rPr>
        <w:t>接近</w:t>
      </w:r>
      <w:r w:rsidRPr="004468A4">
        <w:rPr>
          <w:rFonts w:ascii="宋体" w:hAnsi="宋体"/>
        </w:rPr>
        <w:t>20</w:t>
      </w:r>
      <w:r w:rsidRPr="004468A4">
        <w:rPr>
          <w:rFonts w:ascii="宋体" w:hAnsi="宋体" w:hint="eastAsia"/>
        </w:rPr>
        <w:t>Ω</w:t>
      </w:r>
      <w:r w:rsidRPr="004468A4">
        <w:rPr>
          <w:rFonts w:ascii="宋体" w:hAnsi="宋体"/>
        </w:rPr>
        <w:t>)</w:t>
      </w:r>
      <w:r w:rsidRPr="004468A4">
        <w:rPr>
          <w:rFonts w:ascii="宋体" w:hAnsi="宋体" w:hint="eastAsia"/>
        </w:rPr>
        <w:t>时，所允许的电流倍数为</w:t>
      </w:r>
      <w:r w:rsidRPr="004468A4">
        <w:rPr>
          <w:rFonts w:ascii="宋体" w:hAnsi="宋体"/>
        </w:rPr>
        <w:t>12.85</w:t>
      </w:r>
      <w:r w:rsidRPr="004468A4">
        <w:rPr>
          <w:rFonts w:ascii="宋体" w:hAnsi="宋体" w:hint="eastAsia"/>
        </w:rPr>
        <w:t>倍，大于该</w:t>
      </w:r>
      <w:r w:rsidRPr="004468A4">
        <w:rPr>
          <w:rFonts w:ascii="宋体" w:hAnsi="宋体"/>
        </w:rPr>
        <w:t>CT</w:t>
      </w:r>
      <w:r w:rsidRPr="004468A4">
        <w:rPr>
          <w:rFonts w:ascii="宋体" w:hAnsi="宋体" w:hint="eastAsia"/>
        </w:rPr>
        <w:t>的额定电流倍数（</w:t>
      </w:r>
      <w:r w:rsidRPr="004468A4">
        <w:rPr>
          <w:rFonts w:ascii="宋体" w:hAnsi="宋体"/>
        </w:rPr>
        <w:t>10</w:t>
      </w:r>
      <w:r w:rsidRPr="004468A4">
        <w:rPr>
          <w:rFonts w:ascii="宋体" w:hAnsi="宋体" w:hint="eastAsia"/>
        </w:rPr>
        <w:t>倍），因此判断该互感器合格。</w:t>
      </w:r>
    </w:p>
    <w:p w:rsidR="004468A4" w:rsidRDefault="004468A4" w:rsidP="004468A4">
      <w:pPr>
        <w:spacing w:line="380" w:lineRule="exact"/>
        <w:rPr>
          <w:rFonts w:ascii="宋体" w:hAnsi="宋体" w:hint="eastAsia"/>
        </w:rPr>
      </w:pPr>
    </w:p>
    <w:p w:rsidR="004468A4" w:rsidRDefault="004468A4" w:rsidP="004468A4">
      <w:pPr>
        <w:spacing w:line="380" w:lineRule="exact"/>
        <w:rPr>
          <w:rFonts w:ascii="宋体" w:hAnsi="宋体" w:hint="eastAsia"/>
        </w:rPr>
      </w:pPr>
    </w:p>
    <w:p w:rsidR="004468A4" w:rsidRDefault="004468A4" w:rsidP="004468A4">
      <w:pPr>
        <w:spacing w:line="380" w:lineRule="exact"/>
        <w:rPr>
          <w:rFonts w:ascii="宋体" w:hAnsi="宋体" w:hint="eastAsia"/>
        </w:rPr>
      </w:pPr>
    </w:p>
    <w:p w:rsidR="004468A4" w:rsidRPr="004468A4" w:rsidRDefault="004468A4" w:rsidP="004468A4">
      <w:pPr>
        <w:spacing w:line="380" w:lineRule="exact"/>
        <w:rPr>
          <w:rFonts w:ascii="宋体" w:hAnsi="宋体" w:hint="eastAsia"/>
        </w:rPr>
      </w:pPr>
    </w:p>
    <w:p w:rsidR="004468A4" w:rsidRPr="004468A4" w:rsidRDefault="004468A4" w:rsidP="004468A4">
      <w:pPr>
        <w:pStyle w:val="1"/>
        <w:jc w:val="center"/>
        <w:rPr>
          <w:rFonts w:hint="eastAsia"/>
        </w:rPr>
      </w:pPr>
      <w:bookmarkStart w:id="33" w:name="_Toc44921173"/>
      <w:r w:rsidRPr="004468A4">
        <w:rPr>
          <w:rFonts w:hint="eastAsia"/>
        </w:rPr>
        <w:t>1</w:t>
      </w:r>
      <w:r w:rsidR="003A6456">
        <w:rPr>
          <w:rFonts w:hint="eastAsia"/>
        </w:rPr>
        <w:t>1</w:t>
      </w:r>
      <w:r w:rsidRPr="004468A4">
        <w:t>.</w:t>
      </w:r>
      <w:r w:rsidRPr="004468A4">
        <w:rPr>
          <w:rFonts w:hint="eastAsia"/>
        </w:rPr>
        <w:t>数据查询</w:t>
      </w:r>
      <w:bookmarkEnd w:id="33"/>
    </w:p>
    <w:p w:rsidR="004468A4" w:rsidRPr="004468A4" w:rsidRDefault="004468A4" w:rsidP="004468A4">
      <w:pPr>
        <w:spacing w:line="360" w:lineRule="exact"/>
        <w:ind w:firstLineChars="146" w:firstLine="307"/>
        <w:rPr>
          <w:rFonts w:ascii="宋体" w:hAnsi="宋体" w:hint="eastAsia"/>
          <w:szCs w:val="21"/>
        </w:rPr>
      </w:pPr>
      <w:r w:rsidRPr="004468A4">
        <w:rPr>
          <w:rFonts w:ascii="宋体" w:hAnsi="宋体" w:hint="eastAsia"/>
          <w:szCs w:val="21"/>
        </w:rPr>
        <w:t>点击数据查询，根据需要选择“励磁”、“变比”、“负荷”、“直阻”、“返回”等测试选项，选定测试项目后，显示仪器中该项目下所保存的最新的测试结果。</w:t>
      </w:r>
    </w:p>
    <w:p w:rsidR="004468A4" w:rsidRDefault="004468A4" w:rsidP="004468A4">
      <w:pPr>
        <w:spacing w:line="360" w:lineRule="exact"/>
        <w:ind w:firstLineChars="150" w:firstLine="315"/>
        <w:rPr>
          <w:rFonts w:ascii="宋体" w:hAnsi="宋体" w:hint="eastAsia"/>
          <w:szCs w:val="21"/>
        </w:rPr>
      </w:pPr>
      <w:r w:rsidRPr="004468A4">
        <w:rPr>
          <w:rFonts w:ascii="宋体" w:hAnsi="宋体" w:hint="eastAsia"/>
          <w:szCs w:val="21"/>
        </w:rPr>
        <w:t>插上U盘，点击“转存”可将当前页面下所显示的测试记录转存到U盘之中。</w:t>
      </w:r>
    </w:p>
    <w:p w:rsidR="004468A4" w:rsidRDefault="004468A4" w:rsidP="004468A4">
      <w:pPr>
        <w:spacing w:line="360" w:lineRule="exact"/>
        <w:ind w:firstLineChars="150" w:firstLine="315"/>
        <w:rPr>
          <w:rFonts w:ascii="宋体" w:hAnsi="宋体" w:hint="eastAsia"/>
          <w:szCs w:val="21"/>
        </w:rPr>
      </w:pPr>
    </w:p>
    <w:p w:rsidR="004468A4" w:rsidRDefault="004468A4" w:rsidP="004468A4">
      <w:pPr>
        <w:spacing w:line="360" w:lineRule="exact"/>
        <w:ind w:firstLineChars="150" w:firstLine="315"/>
        <w:rPr>
          <w:rFonts w:ascii="宋体" w:hAnsi="宋体" w:hint="eastAsia"/>
          <w:szCs w:val="21"/>
        </w:rPr>
      </w:pPr>
    </w:p>
    <w:p w:rsidR="004468A4" w:rsidRDefault="004468A4" w:rsidP="004468A4">
      <w:pPr>
        <w:spacing w:line="360" w:lineRule="exact"/>
        <w:ind w:firstLineChars="150" w:firstLine="315"/>
        <w:rPr>
          <w:rFonts w:ascii="宋体" w:hAnsi="宋体" w:hint="eastAsia"/>
          <w:szCs w:val="21"/>
        </w:rPr>
      </w:pPr>
    </w:p>
    <w:p w:rsidR="004468A4" w:rsidRPr="004468A4" w:rsidRDefault="004468A4" w:rsidP="004468A4">
      <w:pPr>
        <w:spacing w:line="360" w:lineRule="exact"/>
        <w:ind w:firstLineChars="150" w:firstLine="315"/>
        <w:rPr>
          <w:rFonts w:ascii="宋体" w:hAnsi="宋体" w:hint="eastAsia"/>
          <w:szCs w:val="21"/>
        </w:rPr>
      </w:pPr>
    </w:p>
    <w:p w:rsidR="004468A4" w:rsidRPr="004468A4" w:rsidRDefault="004468A4" w:rsidP="004468A4">
      <w:pPr>
        <w:pStyle w:val="1"/>
        <w:jc w:val="center"/>
        <w:rPr>
          <w:rFonts w:hint="eastAsia"/>
        </w:rPr>
      </w:pPr>
      <w:bookmarkStart w:id="34" w:name="_Toc44921174"/>
      <w:r w:rsidRPr="004468A4">
        <w:rPr>
          <w:rFonts w:hint="eastAsia"/>
        </w:rPr>
        <w:t>1</w:t>
      </w:r>
      <w:r w:rsidR="003A6456">
        <w:rPr>
          <w:rFonts w:hint="eastAsia"/>
        </w:rPr>
        <w:t>2</w:t>
      </w:r>
      <w:r w:rsidRPr="004468A4">
        <w:rPr>
          <w:rFonts w:hint="eastAsia"/>
        </w:rPr>
        <w:t>.</w:t>
      </w:r>
      <w:r w:rsidRPr="004468A4">
        <w:t xml:space="preserve">PC </w:t>
      </w:r>
      <w:r w:rsidRPr="004468A4">
        <w:rPr>
          <w:rFonts w:hint="eastAsia"/>
        </w:rPr>
        <w:t>机操作软件使用说明</w:t>
      </w:r>
      <w:bookmarkEnd w:id="34"/>
    </w:p>
    <w:p w:rsidR="004468A4" w:rsidRPr="004468A4" w:rsidRDefault="004468A4" w:rsidP="004468A4">
      <w:pPr>
        <w:spacing w:line="360" w:lineRule="exact"/>
        <w:rPr>
          <w:rFonts w:ascii="宋体" w:hAnsi="宋体"/>
        </w:rPr>
      </w:pPr>
      <w:r w:rsidRPr="004468A4">
        <w:rPr>
          <w:rFonts w:ascii="宋体" w:hAnsi="宋体" w:hint="eastAsia"/>
        </w:rPr>
        <w:t>11.1.将配套光盘放入计算机光驱中，解压“软件</w:t>
      </w:r>
      <w:r w:rsidRPr="004468A4">
        <w:rPr>
          <w:rFonts w:ascii="宋体" w:hAnsi="宋体"/>
        </w:rPr>
        <w:t>”</w:t>
      </w:r>
      <w:r w:rsidRPr="004468A4">
        <w:rPr>
          <w:rFonts w:ascii="宋体" w:hAnsi="宋体" w:hint="eastAsia"/>
        </w:rPr>
        <w:t>至C盘根目录。</w:t>
      </w:r>
    </w:p>
    <w:p w:rsidR="004468A4" w:rsidRPr="004468A4" w:rsidRDefault="004468A4" w:rsidP="004468A4">
      <w:pPr>
        <w:spacing w:line="360" w:lineRule="exact"/>
        <w:rPr>
          <w:rFonts w:ascii="宋体" w:hAnsi="宋体"/>
        </w:rPr>
      </w:pPr>
      <w:r w:rsidRPr="004468A4">
        <w:rPr>
          <w:rFonts w:ascii="宋体" w:hAnsi="宋体" w:hint="eastAsia"/>
        </w:rPr>
        <w:t>11.2首先，安装“</w:t>
      </w:r>
      <w:r w:rsidRPr="004468A4">
        <w:rPr>
          <w:rFonts w:ascii="宋体" w:hAnsi="宋体"/>
        </w:rPr>
        <w:t>wic_x86_chs.exe</w:t>
      </w:r>
      <w:r w:rsidRPr="004468A4">
        <w:rPr>
          <w:rFonts w:ascii="宋体" w:hAnsi="宋体" w:hint="eastAsia"/>
        </w:rPr>
        <w:t>”文件，其次，安装“</w:t>
      </w:r>
      <w:r w:rsidRPr="004468A4">
        <w:rPr>
          <w:rFonts w:ascii="宋体" w:hAnsi="宋体"/>
        </w:rPr>
        <w:t>dotNetFx40_Full_x86_x64.exe</w:t>
      </w:r>
      <w:r w:rsidRPr="004468A4">
        <w:rPr>
          <w:rFonts w:ascii="宋体" w:hAnsi="宋体" w:hint="eastAsia"/>
        </w:rPr>
        <w:t>”软件，默认安装地址即可。</w:t>
      </w:r>
    </w:p>
    <w:p w:rsidR="004468A4" w:rsidRPr="004468A4" w:rsidRDefault="004468A4" w:rsidP="004468A4">
      <w:pPr>
        <w:spacing w:line="360" w:lineRule="exact"/>
        <w:rPr>
          <w:rFonts w:ascii="宋体" w:hAnsi="宋体"/>
        </w:rPr>
      </w:pPr>
      <w:r w:rsidRPr="004468A4">
        <w:rPr>
          <w:rFonts w:ascii="宋体" w:hAnsi="宋体" w:hint="eastAsia"/>
        </w:rPr>
        <w:t>11.3安装完毕后，打开“伏安特性”文件夹，选择打开“VATeXing</w:t>
      </w:r>
      <w:r w:rsidRPr="004468A4">
        <w:rPr>
          <w:rFonts w:ascii="宋体" w:hAnsi="宋体"/>
        </w:rPr>
        <w:t>.exe</w:t>
      </w:r>
      <w:r w:rsidRPr="004468A4">
        <w:rPr>
          <w:rFonts w:ascii="宋体" w:hAnsi="宋体" w:hint="eastAsia"/>
        </w:rPr>
        <w:t>”操作软件，如图9即为上位机操作软件。</w:t>
      </w:r>
    </w:p>
    <w:p w:rsidR="004468A4" w:rsidRPr="004468A4" w:rsidRDefault="004468A4" w:rsidP="004468A4">
      <w:pPr>
        <w:spacing w:line="360" w:lineRule="exact"/>
        <w:rPr>
          <w:rFonts w:ascii="宋体" w:hAnsi="宋体"/>
        </w:rPr>
      </w:pPr>
      <w:r w:rsidRPr="004468A4">
        <w:rPr>
          <w:rFonts w:ascii="宋体" w:hAnsi="宋体" w:hint="eastAsia"/>
        </w:rPr>
        <w:t>11.4在“VATeXing</w:t>
      </w:r>
      <w:r w:rsidRPr="004468A4">
        <w:rPr>
          <w:rFonts w:ascii="宋体" w:hAnsi="宋体"/>
        </w:rPr>
        <w:t>.exe</w:t>
      </w:r>
      <w:r w:rsidRPr="004468A4">
        <w:rPr>
          <w:rFonts w:ascii="宋体" w:hAnsi="宋体" w:hint="eastAsia"/>
        </w:rPr>
        <w:t>”软件中选择互感器种类“CT”或“PT”，语言“中文”或“英文”。</w:t>
      </w:r>
    </w:p>
    <w:p w:rsidR="004468A4" w:rsidRPr="004468A4" w:rsidRDefault="004468A4" w:rsidP="004468A4">
      <w:pPr>
        <w:spacing w:line="360" w:lineRule="exact"/>
        <w:rPr>
          <w:rFonts w:ascii="宋体" w:hAnsi="宋体"/>
        </w:rPr>
      </w:pPr>
      <w:r w:rsidRPr="004468A4">
        <w:rPr>
          <w:rFonts w:ascii="宋体" w:hAnsi="宋体" w:hint="eastAsia"/>
        </w:rPr>
        <w:t>11.5如需生成报告格式文件，必须载入试验结果数据，具体操作方法如下：</w:t>
      </w:r>
    </w:p>
    <w:p w:rsidR="004468A4" w:rsidRPr="004468A4" w:rsidRDefault="004468A4" w:rsidP="004468A4">
      <w:pPr>
        <w:spacing w:line="360" w:lineRule="exact"/>
        <w:rPr>
          <w:rFonts w:ascii="宋体" w:hAnsi="宋体"/>
        </w:rPr>
      </w:pPr>
      <w:r w:rsidRPr="004468A4">
        <w:rPr>
          <w:rFonts w:ascii="宋体" w:hAnsi="宋体" w:hint="eastAsia"/>
        </w:rPr>
        <w:t>a）、将存储试验数据的U盘连接至计算机。b）、在图9中打开“选择文件”，出现图10操作窗口，可根据需要载入试验数据文件。试验数据说明：以“A”开头的是励磁特性数据，以“B”为开头的是变比极性数据，以“C”为开头的是二次负荷数据，以“D”为开头的是直阻数据。以“E”为开头的是角差比差数据，以“T”为开头的是暂态特性数据。</w:t>
      </w:r>
    </w:p>
    <w:p w:rsidR="004468A4" w:rsidRPr="004468A4" w:rsidRDefault="004468A4" w:rsidP="004468A4">
      <w:pPr>
        <w:spacing w:line="360" w:lineRule="exact"/>
        <w:rPr>
          <w:rFonts w:ascii="宋体" w:hAnsi="宋体"/>
        </w:rPr>
      </w:pPr>
      <w:r w:rsidRPr="004468A4">
        <w:rPr>
          <w:rFonts w:ascii="宋体" w:hAnsi="宋体" w:hint="eastAsia"/>
        </w:rPr>
        <w:t>11.6 载入数据结束后，选择“确定”出现图11界面，在此界面右上方设置相应参数后，选择“生成误差曲线”则完成所有试验结果的载入。</w:t>
      </w:r>
    </w:p>
    <w:p w:rsidR="004468A4" w:rsidRPr="004468A4" w:rsidRDefault="004468A4" w:rsidP="004468A4">
      <w:pPr>
        <w:spacing w:line="360" w:lineRule="exact"/>
        <w:rPr>
          <w:rFonts w:ascii="宋体" w:hAnsi="宋体"/>
        </w:rPr>
      </w:pPr>
      <w:r w:rsidRPr="004468A4">
        <w:rPr>
          <w:rFonts w:ascii="宋体" w:hAnsi="宋体" w:hint="eastAsia"/>
        </w:rPr>
        <w:t>11.7 载入全部完成后，可根据需要选择“保存”或打印结果数据。</w:t>
      </w:r>
    </w:p>
    <w:p w:rsidR="004468A4" w:rsidRPr="004468A4" w:rsidRDefault="004468A4" w:rsidP="004468A4">
      <w:pPr>
        <w:spacing w:line="360" w:lineRule="exact"/>
        <w:rPr>
          <w:rFonts w:ascii="宋体" w:hAnsi="宋体" w:hint="eastAsia"/>
        </w:rPr>
      </w:pPr>
      <w:r w:rsidRPr="004468A4">
        <w:rPr>
          <w:rFonts w:ascii="宋体" w:hAnsi="宋体" w:hint="eastAsia"/>
        </w:rPr>
        <w:lastRenderedPageBreak/>
        <w:t>11.8  选择“保存”选项，则以WORD的形式显示结果如图12。</w:t>
      </w:r>
    </w:p>
    <w:p w:rsidR="004468A4" w:rsidRPr="004468A4" w:rsidRDefault="004468A4" w:rsidP="004468A4">
      <w:pPr>
        <w:spacing w:line="360" w:lineRule="exact"/>
        <w:rPr>
          <w:rFonts w:ascii="宋体" w:hAnsi="宋体" w:hint="eastAsia"/>
        </w:rPr>
      </w:pPr>
      <w:r w:rsidRPr="004468A4">
        <w:rPr>
          <w:rFonts w:ascii="宋体" w:hAnsi="宋体" w:hint="eastAsia"/>
        </w:rPr>
        <w:t>11.9  如需继续加载试验结果数据，请先清除上次载入的数据。</w:t>
      </w:r>
    </w:p>
    <w:p w:rsidR="004468A4" w:rsidRPr="004468A4" w:rsidRDefault="004468A4" w:rsidP="004468A4">
      <w:pPr>
        <w:spacing w:line="360" w:lineRule="auto"/>
        <w:ind w:leftChars="61" w:left="128" w:firstLineChars="99" w:firstLine="208"/>
        <w:rPr>
          <w:rFonts w:ascii="宋体" w:hAnsi="宋体" w:hint="eastAsia"/>
          <w:sz w:val="24"/>
        </w:rPr>
      </w:pPr>
      <w:r w:rsidRPr="004468A4">
        <w:rPr>
          <w:rFonts w:ascii="宋体" w:hAnsi="宋体"/>
          <w:noProof/>
        </w:rPr>
        <w:drawing>
          <wp:anchor distT="0" distB="0" distL="114300" distR="114300" simplePos="0" relativeHeight="251664384" behindDoc="0" locked="0" layoutInCell="1" allowOverlap="1" wp14:anchorId="746E5DFE" wp14:editId="4918C938">
            <wp:simplePos x="0" y="0"/>
            <wp:positionH relativeFrom="column">
              <wp:posOffset>2804795</wp:posOffset>
            </wp:positionH>
            <wp:positionV relativeFrom="paragraph">
              <wp:posOffset>20955</wp:posOffset>
            </wp:positionV>
            <wp:extent cx="2804160" cy="195008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4160" cy="195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A4">
        <w:rPr>
          <w:rFonts w:ascii="宋体" w:hAnsi="宋体"/>
          <w:noProof/>
        </w:rPr>
        <w:drawing>
          <wp:anchor distT="0" distB="0" distL="114300" distR="114300" simplePos="0" relativeHeight="251663360" behindDoc="0" locked="0" layoutInCell="1" allowOverlap="1" wp14:anchorId="31862904" wp14:editId="02E05D77">
            <wp:simplePos x="0" y="0"/>
            <wp:positionH relativeFrom="column">
              <wp:posOffset>-58715</wp:posOffset>
            </wp:positionH>
            <wp:positionV relativeFrom="paragraph">
              <wp:posOffset>20320</wp:posOffset>
            </wp:positionV>
            <wp:extent cx="2633980" cy="1976120"/>
            <wp:effectExtent l="0" t="0" r="0" b="508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398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8A4" w:rsidRPr="004468A4" w:rsidRDefault="004468A4" w:rsidP="004468A4">
      <w:pPr>
        <w:spacing w:line="360" w:lineRule="auto"/>
        <w:ind w:leftChars="61" w:left="128" w:firstLineChars="99" w:firstLine="238"/>
        <w:rPr>
          <w:rFonts w:ascii="宋体" w:hAnsi="宋体" w:hint="eastAsia"/>
          <w:sz w:val="24"/>
        </w:rPr>
      </w:pPr>
    </w:p>
    <w:p w:rsidR="004468A4" w:rsidRPr="004468A4" w:rsidRDefault="004468A4" w:rsidP="004468A4">
      <w:pPr>
        <w:spacing w:line="360" w:lineRule="auto"/>
        <w:ind w:leftChars="61" w:left="128" w:firstLineChars="99" w:firstLine="238"/>
        <w:rPr>
          <w:rFonts w:ascii="宋体" w:hAnsi="宋体" w:hint="eastAsia"/>
          <w:sz w:val="24"/>
        </w:rPr>
      </w:pPr>
    </w:p>
    <w:p w:rsidR="004468A4" w:rsidRDefault="004468A4" w:rsidP="004468A4">
      <w:pPr>
        <w:rPr>
          <w:rFonts w:ascii="宋体" w:hAnsi="宋体" w:hint="eastAsia"/>
          <w:b/>
        </w:rPr>
      </w:pPr>
    </w:p>
    <w:p w:rsidR="004468A4" w:rsidRDefault="004468A4" w:rsidP="004468A4">
      <w:pPr>
        <w:rPr>
          <w:rFonts w:ascii="宋体" w:hAnsi="宋体" w:hint="eastAsia"/>
          <w:b/>
        </w:rPr>
      </w:pPr>
    </w:p>
    <w:p w:rsidR="004468A4" w:rsidRDefault="004468A4" w:rsidP="004468A4">
      <w:pPr>
        <w:rPr>
          <w:rFonts w:ascii="宋体" w:hAnsi="宋体" w:hint="eastAsia"/>
          <w:b/>
        </w:rPr>
      </w:pPr>
    </w:p>
    <w:p w:rsidR="004468A4" w:rsidRDefault="004468A4" w:rsidP="004468A4">
      <w:pPr>
        <w:rPr>
          <w:rFonts w:ascii="宋体" w:hAnsi="宋体" w:hint="eastAsia"/>
          <w:b/>
        </w:rPr>
      </w:pPr>
    </w:p>
    <w:p w:rsidR="004468A4" w:rsidRDefault="004468A4" w:rsidP="004468A4">
      <w:pPr>
        <w:rPr>
          <w:rFonts w:ascii="宋体" w:hAnsi="宋体" w:hint="eastAsia"/>
          <w:b/>
        </w:rPr>
      </w:pPr>
    </w:p>
    <w:p w:rsidR="004468A4" w:rsidRDefault="004468A4" w:rsidP="004468A4">
      <w:pPr>
        <w:rPr>
          <w:rFonts w:ascii="宋体" w:hAnsi="宋体" w:hint="eastAsia"/>
          <w:b/>
        </w:rPr>
      </w:pPr>
    </w:p>
    <w:p w:rsidR="004468A4" w:rsidRPr="004468A4" w:rsidRDefault="004468A4" w:rsidP="004468A4">
      <w:pPr>
        <w:ind w:leftChars="95" w:left="199" w:firstLineChars="554" w:firstLine="1168"/>
        <w:rPr>
          <w:rFonts w:ascii="宋体" w:hAnsi="宋体" w:hint="eastAsia"/>
          <w:b/>
        </w:rPr>
      </w:pPr>
      <w:r w:rsidRPr="004468A4">
        <w:rPr>
          <w:rFonts w:ascii="宋体" w:hAnsi="宋体" w:hint="eastAsia"/>
          <w:b/>
        </w:rPr>
        <w:t>图9                                           图10</w:t>
      </w:r>
    </w:p>
    <w:p w:rsidR="004468A4" w:rsidRPr="004468A4" w:rsidRDefault="004468A4" w:rsidP="004468A4">
      <w:pPr>
        <w:ind w:left="420" w:firstLine="502"/>
        <w:rPr>
          <w:rFonts w:ascii="宋体" w:hAnsi="宋体" w:hint="eastAsia"/>
          <w:b/>
        </w:rPr>
      </w:pPr>
      <w:r w:rsidRPr="004468A4">
        <w:rPr>
          <w:rFonts w:ascii="宋体" w:hAnsi="宋体"/>
          <w:noProof/>
        </w:rPr>
        <w:drawing>
          <wp:anchor distT="0" distB="0" distL="114300" distR="114300" simplePos="0" relativeHeight="251666432" behindDoc="0" locked="0" layoutInCell="1" allowOverlap="1" wp14:anchorId="2A323F59" wp14:editId="64B5077B">
            <wp:simplePos x="0" y="0"/>
            <wp:positionH relativeFrom="column">
              <wp:posOffset>2848610</wp:posOffset>
            </wp:positionH>
            <wp:positionV relativeFrom="paragraph">
              <wp:posOffset>19050</wp:posOffset>
            </wp:positionV>
            <wp:extent cx="2759075" cy="1995170"/>
            <wp:effectExtent l="0" t="0" r="3175" b="508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907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A4">
        <w:rPr>
          <w:rFonts w:ascii="宋体" w:hAnsi="宋体"/>
          <w:noProof/>
        </w:rPr>
        <w:drawing>
          <wp:anchor distT="0" distB="0" distL="114300" distR="114300" simplePos="0" relativeHeight="251665408" behindDoc="0" locked="0" layoutInCell="1" allowOverlap="1" wp14:anchorId="46226143" wp14:editId="2FFA238A">
            <wp:simplePos x="0" y="0"/>
            <wp:positionH relativeFrom="column">
              <wp:posOffset>-113030</wp:posOffset>
            </wp:positionH>
            <wp:positionV relativeFrom="paragraph">
              <wp:posOffset>22225</wp:posOffset>
            </wp:positionV>
            <wp:extent cx="2686050" cy="1995170"/>
            <wp:effectExtent l="0" t="0" r="0"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6050"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A4">
        <w:rPr>
          <w:rFonts w:ascii="宋体" w:hAnsi="宋体" w:hint="eastAsia"/>
        </w:rPr>
        <w:t xml:space="preserve">                 </w:t>
      </w:r>
      <w:r w:rsidRPr="004468A4">
        <w:rPr>
          <w:rFonts w:ascii="宋体" w:hAnsi="宋体" w:hint="eastAsia"/>
          <w:b/>
        </w:rPr>
        <w:t xml:space="preserve">            </w:t>
      </w:r>
    </w:p>
    <w:p w:rsidR="004468A4" w:rsidRPr="004468A4" w:rsidRDefault="004468A4" w:rsidP="004468A4">
      <w:pPr>
        <w:ind w:left="420" w:firstLine="504"/>
        <w:rPr>
          <w:rFonts w:ascii="宋体" w:hAnsi="宋体"/>
          <w:b/>
        </w:rPr>
      </w:pPr>
    </w:p>
    <w:p w:rsidR="004468A4" w:rsidRPr="004468A4" w:rsidRDefault="004468A4" w:rsidP="004468A4">
      <w:pPr>
        <w:ind w:left="420" w:firstLine="502"/>
        <w:rPr>
          <w:rFonts w:ascii="宋体" w:hAnsi="宋体"/>
        </w:rPr>
      </w:pPr>
      <w:r w:rsidRPr="004468A4">
        <w:rPr>
          <w:rFonts w:ascii="宋体" w:hAnsi="宋体" w:hint="eastAsia"/>
        </w:rPr>
        <w:t xml:space="preserve"> </w:t>
      </w:r>
    </w:p>
    <w:p w:rsidR="004468A4" w:rsidRPr="004468A4" w:rsidRDefault="004468A4" w:rsidP="004468A4">
      <w:pPr>
        <w:ind w:left="420" w:firstLine="502"/>
        <w:rPr>
          <w:rFonts w:ascii="宋体" w:hAnsi="宋体"/>
        </w:rPr>
      </w:pPr>
    </w:p>
    <w:p w:rsidR="004468A4" w:rsidRPr="004468A4" w:rsidRDefault="004468A4" w:rsidP="004468A4">
      <w:pPr>
        <w:ind w:left="420" w:firstLine="502"/>
        <w:rPr>
          <w:rFonts w:ascii="宋体" w:hAnsi="宋体"/>
        </w:rPr>
      </w:pPr>
    </w:p>
    <w:p w:rsidR="004468A4" w:rsidRPr="004468A4" w:rsidRDefault="004468A4" w:rsidP="004468A4">
      <w:pPr>
        <w:ind w:left="420" w:firstLine="502"/>
        <w:rPr>
          <w:rFonts w:ascii="宋体" w:hAnsi="宋体"/>
        </w:rPr>
      </w:pPr>
    </w:p>
    <w:p w:rsidR="004468A4" w:rsidRPr="004468A4" w:rsidRDefault="004468A4" w:rsidP="004468A4">
      <w:pPr>
        <w:ind w:left="420" w:firstLine="502"/>
        <w:rPr>
          <w:rFonts w:ascii="宋体" w:hAnsi="宋体"/>
        </w:rPr>
      </w:pPr>
    </w:p>
    <w:p w:rsidR="004468A4" w:rsidRDefault="004468A4" w:rsidP="004468A4">
      <w:pPr>
        <w:ind w:left="420" w:firstLine="502"/>
        <w:rPr>
          <w:rFonts w:ascii="宋体" w:hAnsi="宋体" w:hint="eastAsia"/>
        </w:rPr>
      </w:pPr>
    </w:p>
    <w:p w:rsidR="004468A4" w:rsidRDefault="004468A4" w:rsidP="004468A4">
      <w:pPr>
        <w:ind w:left="420" w:firstLine="502"/>
        <w:rPr>
          <w:rFonts w:ascii="宋体" w:hAnsi="宋体" w:hint="eastAsia"/>
        </w:rPr>
      </w:pPr>
    </w:p>
    <w:p w:rsidR="004468A4" w:rsidRDefault="004468A4" w:rsidP="004468A4">
      <w:pPr>
        <w:ind w:left="420" w:firstLine="502"/>
        <w:rPr>
          <w:rFonts w:ascii="宋体" w:hAnsi="宋体" w:hint="eastAsia"/>
        </w:rPr>
      </w:pPr>
    </w:p>
    <w:p w:rsidR="004468A4" w:rsidRPr="004468A4" w:rsidRDefault="004468A4" w:rsidP="004468A4">
      <w:pPr>
        <w:ind w:left="420" w:firstLine="502"/>
        <w:rPr>
          <w:rFonts w:ascii="宋体" w:hAnsi="宋体"/>
        </w:rPr>
      </w:pPr>
    </w:p>
    <w:p w:rsidR="004468A4" w:rsidRPr="004468A4" w:rsidRDefault="004468A4" w:rsidP="004468A4">
      <w:pPr>
        <w:ind w:leftChars="95" w:left="199" w:firstLineChars="505" w:firstLine="1065"/>
        <w:rPr>
          <w:rFonts w:ascii="宋体" w:hAnsi="宋体" w:hint="eastAsia"/>
          <w:b/>
        </w:rPr>
      </w:pPr>
      <w:r w:rsidRPr="004468A4">
        <w:rPr>
          <w:rFonts w:ascii="宋体" w:hAnsi="宋体" w:hint="eastAsia"/>
          <w:b/>
        </w:rPr>
        <w:t>图11</w:t>
      </w:r>
      <w:r w:rsidRPr="004468A4">
        <w:rPr>
          <w:rFonts w:ascii="宋体" w:hAnsi="宋体" w:hint="eastAsia"/>
        </w:rPr>
        <w:t xml:space="preserve">                                           </w:t>
      </w:r>
      <w:r w:rsidRPr="004468A4">
        <w:rPr>
          <w:rFonts w:ascii="宋体" w:hAnsi="宋体" w:hint="eastAsia"/>
          <w:b/>
        </w:rPr>
        <w:t>图12</w:t>
      </w:r>
    </w:p>
    <w:p w:rsidR="004468A4" w:rsidRPr="004468A4" w:rsidRDefault="004468A4" w:rsidP="004468A4">
      <w:pPr>
        <w:rPr>
          <w:rFonts w:ascii="宋体" w:hAnsi="宋体" w:hint="eastAsia"/>
          <w:b/>
        </w:rPr>
      </w:pPr>
    </w:p>
    <w:p w:rsidR="004468A4" w:rsidRPr="004468A4" w:rsidRDefault="004468A4" w:rsidP="004468A4">
      <w:pPr>
        <w:rPr>
          <w:rFonts w:ascii="宋体" w:hAnsi="宋体" w:hint="eastAsia"/>
          <w:b/>
          <w:sz w:val="28"/>
          <w:szCs w:val="28"/>
        </w:rPr>
      </w:pPr>
    </w:p>
    <w:p w:rsidR="004468A4" w:rsidRPr="004468A4" w:rsidRDefault="004468A4" w:rsidP="004468A4">
      <w:pPr>
        <w:rPr>
          <w:rFonts w:ascii="宋体" w:hAnsi="宋体" w:hint="eastAsia"/>
          <w:b/>
          <w:sz w:val="28"/>
          <w:szCs w:val="28"/>
        </w:rPr>
      </w:pPr>
      <w:bookmarkStart w:id="35" w:name="_Toc44921175"/>
      <w:r w:rsidRPr="003A6456">
        <w:rPr>
          <w:rStyle w:val="1Char"/>
          <w:rFonts w:hint="eastAsia"/>
          <w:sz w:val="30"/>
          <w:szCs w:val="30"/>
        </w:rPr>
        <w:t>1</w:t>
      </w:r>
      <w:r w:rsidR="003A6456">
        <w:rPr>
          <w:rStyle w:val="1Char"/>
          <w:rFonts w:hint="eastAsia"/>
          <w:sz w:val="30"/>
          <w:szCs w:val="30"/>
        </w:rPr>
        <w:t>3</w:t>
      </w:r>
      <w:r w:rsidRPr="003A6456">
        <w:rPr>
          <w:rStyle w:val="1Char"/>
          <w:rFonts w:hint="eastAsia"/>
          <w:sz w:val="30"/>
          <w:szCs w:val="30"/>
        </w:rPr>
        <w:t>.</w:t>
      </w:r>
      <w:r w:rsidRPr="003A6456">
        <w:rPr>
          <w:rStyle w:val="1Char"/>
          <w:rFonts w:hint="eastAsia"/>
          <w:sz w:val="30"/>
          <w:szCs w:val="30"/>
        </w:rPr>
        <w:t>售后服务</w:t>
      </w:r>
      <w:bookmarkEnd w:id="35"/>
      <w:r w:rsidRPr="004468A4">
        <w:rPr>
          <w:rFonts w:ascii="宋体" w:hAnsi="宋体" w:hint="eastAsia"/>
          <w:b/>
          <w:sz w:val="28"/>
          <w:szCs w:val="28"/>
        </w:rPr>
        <w:t>：</w:t>
      </w:r>
      <w:r w:rsidRPr="004468A4">
        <w:rPr>
          <w:rFonts w:ascii="宋体" w:hAnsi="宋体" w:hint="eastAsia"/>
          <w:sz w:val="28"/>
          <w:szCs w:val="28"/>
        </w:rPr>
        <w:t>保修一年，终身维修。</w:t>
      </w:r>
    </w:p>
    <w:p w:rsidR="004468A4" w:rsidRPr="004468A4" w:rsidRDefault="004468A4" w:rsidP="004468A4">
      <w:pPr>
        <w:jc w:val="center"/>
        <w:outlineLvl w:val="0"/>
        <w:rPr>
          <w:rFonts w:ascii="宋体" w:hAnsi="宋体" w:cs="Arial"/>
          <w:b/>
          <w:sz w:val="24"/>
          <w:szCs w:val="52"/>
        </w:rPr>
      </w:pPr>
    </w:p>
    <w:sectPr w:rsidR="004468A4" w:rsidRPr="004468A4" w:rsidSect="004468A4">
      <w:headerReference w:type="default" r:id="rId22"/>
      <w:footerReference w:type="default" r:id="rId23"/>
      <w:pgSz w:w="11906" w:h="16838"/>
      <w:pgMar w:top="1440" w:right="1800" w:bottom="1440" w:left="1800" w:header="0" w:footer="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55" w:rsidRDefault="00F67355" w:rsidP="004468A4">
      <w:r>
        <w:separator/>
      </w:r>
    </w:p>
  </w:endnote>
  <w:endnote w:type="continuationSeparator" w:id="0">
    <w:p w:rsidR="00F67355" w:rsidRDefault="00F67355" w:rsidP="0044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altName w:val="Malgun Gothic Semilight"/>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T372BDDA3tCID">
    <w:altName w:val="黑体"/>
    <w:charset w:val="86"/>
    <w:family w:val="auto"/>
    <w:pitch w:val="default"/>
    <w:sig w:usb0="00000001" w:usb1="080E0000" w:usb2="00000010" w:usb3="00000000" w:csb0="00040000" w:csb1="00000000"/>
  </w:font>
  <w:font w:name="TimesNewRoman,Bold">
    <w:altName w:val="Times New Roman"/>
    <w:charset w:val="00"/>
    <w:family w:val="roman"/>
    <w:pitch w:val="default"/>
    <w:sig w:usb0="00000003" w:usb1="00000000" w:usb2="00000000" w:usb3="00000000" w:csb0="00000001" w:csb1="00000000"/>
  </w:font>
  <w:font w:name="TimesNewRoman">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A4" w:rsidRPr="00A03FAA" w:rsidRDefault="004468A4" w:rsidP="004468A4">
    <w:pPr>
      <w:pStyle w:val="a4"/>
      <w:pBdr>
        <w:top w:val="thinThickSmallGap" w:sz="24" w:space="0" w:color="auto"/>
      </w:pBdr>
      <w:ind w:leftChars="-270" w:left="-1" w:rightChars="-217" w:right="-456" w:hangingChars="313" w:hanging="566"/>
      <w:jc w:val="center"/>
      <w:textAlignment w:val="center"/>
      <w:rPr>
        <w:rFonts w:ascii="Arial" w:eastAsia="黑体" w:hAnsi="Arial" w:cs="Arial"/>
        <w:b/>
      </w:rPr>
    </w:pPr>
    <w:r>
      <w:rPr>
        <w:rFonts w:ascii="Arial" w:eastAsia="黑体" w:cs="Arial" w:hint="eastAsia"/>
        <w:b/>
      </w:rPr>
      <w:t>售后电话：</w:t>
    </w:r>
    <w:r>
      <w:rPr>
        <w:rFonts w:ascii="Arial" w:eastAsia="黑体" w:cs="Arial" w:hint="eastAsia"/>
        <w:b/>
      </w:rPr>
      <w:t>4000902250</w:t>
    </w:r>
    <w:r>
      <w:rPr>
        <w:rFonts w:ascii="Arial" w:eastAsia="黑体" w:hAnsi="Arial" w:cs="Arial" w:hint="eastAsia"/>
        <w:b/>
      </w:rPr>
      <w:t xml:space="preserve"> </w:t>
    </w:r>
    <w:r>
      <w:rPr>
        <w:rFonts w:ascii="Arial" w:eastAsia="黑体" w:hAnsi="Arial" w:cs="Arial"/>
        <w:b/>
      </w:rPr>
      <w:t xml:space="preserve">   </w:t>
    </w:r>
    <w:r>
      <w:rPr>
        <w:rFonts w:ascii="Arial" w:eastAsia="黑体" w:cs="Arial" w:hint="eastAsia"/>
        <w:b/>
      </w:rPr>
      <w:t>网址：</w:t>
    </w:r>
    <w:hyperlink r:id="rId1" w:history="1">
      <w:r>
        <w:rPr>
          <w:rFonts w:ascii="Arial" w:eastAsia="黑体" w:cs="Arial" w:hint="eastAsia"/>
          <w:b/>
        </w:rPr>
        <w:t>www.whkgpower.com</w:t>
      </w:r>
    </w:hyperlink>
  </w:p>
  <w:p w:rsidR="004468A4" w:rsidRDefault="004468A4" w:rsidP="004468A4">
    <w:pPr>
      <w:jc w:val="center"/>
    </w:pPr>
    <w:r>
      <w:rPr>
        <w:b/>
        <w:lang w:val="zh-CN"/>
      </w:rPr>
      <w:t xml:space="preserve"> </w:t>
    </w:r>
    <w:r>
      <w:rPr>
        <w:b/>
      </w:rPr>
      <w:fldChar w:fldCharType="begin"/>
    </w:r>
    <w:r>
      <w:rPr>
        <w:b/>
      </w:rPr>
      <w:instrText xml:space="preserve"> PAGE </w:instrText>
    </w:r>
    <w:r>
      <w:rPr>
        <w:b/>
      </w:rPr>
      <w:fldChar w:fldCharType="separate"/>
    </w:r>
    <w:r w:rsidR="00161709">
      <w:rPr>
        <w:b/>
        <w:noProof/>
      </w:rPr>
      <w:t>2</w:t>
    </w:r>
    <w:r>
      <w:rPr>
        <w:b/>
      </w:rPr>
      <w:fldChar w:fldCharType="end"/>
    </w:r>
    <w:r>
      <w:rPr>
        <w:b/>
        <w:lang w:val="zh-CN"/>
      </w:rPr>
      <w:t xml:space="preserve"> / </w:t>
    </w:r>
    <w:r>
      <w:rPr>
        <w:b/>
      </w:rPr>
      <w:fldChar w:fldCharType="begin"/>
    </w:r>
    <w:r>
      <w:rPr>
        <w:b/>
      </w:rPr>
      <w:instrText xml:space="preserve"> NUMPAGES  </w:instrText>
    </w:r>
    <w:r>
      <w:rPr>
        <w:b/>
      </w:rPr>
      <w:fldChar w:fldCharType="separate"/>
    </w:r>
    <w:r w:rsidR="00161709">
      <w:rPr>
        <w:b/>
        <w:noProof/>
      </w:rPr>
      <w:t>10</w:t>
    </w:r>
    <w:r>
      <w:rPr>
        <w:b/>
      </w:rPr>
      <w:fldChar w:fldCharType="end"/>
    </w:r>
  </w:p>
  <w:p w:rsidR="004468A4" w:rsidRDefault="004468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55" w:rsidRDefault="00F67355" w:rsidP="004468A4">
      <w:r>
        <w:separator/>
      </w:r>
    </w:p>
  </w:footnote>
  <w:footnote w:type="continuationSeparator" w:id="0">
    <w:p w:rsidR="00F67355" w:rsidRDefault="00F67355" w:rsidP="00446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A4" w:rsidRDefault="004468A4">
    <w:pPr>
      <w:pStyle w:val="a3"/>
    </w:pPr>
    <w:r>
      <w:rPr>
        <w:noProof/>
      </w:rPr>
      <w:drawing>
        <wp:inline distT="0" distB="0" distL="0" distR="0" wp14:anchorId="65FD3E3F" wp14:editId="3F49F60A">
          <wp:extent cx="5274310" cy="885781"/>
          <wp:effectExtent l="0" t="0" r="2540" b="0"/>
          <wp:docPr id="4" name="图片 4" descr="科港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科港页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857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95961"/>
    <w:multiLevelType w:val="multilevel"/>
    <w:tmpl w:val="7A295961"/>
    <w:lvl w:ilvl="0">
      <w:start w:val="1"/>
      <w:numFmt w:val="decimal"/>
      <w:lvlText w:val="%1、"/>
      <w:lvlJc w:val="left"/>
      <w:pPr>
        <w:ind w:left="1410" w:hanging="360"/>
      </w:pPr>
      <w:rPr>
        <w:rFont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6C"/>
    <w:rsid w:val="00161709"/>
    <w:rsid w:val="003A6456"/>
    <w:rsid w:val="004468A4"/>
    <w:rsid w:val="009543E6"/>
    <w:rsid w:val="00D15B6C"/>
    <w:rsid w:val="00F67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A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468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8A4"/>
    <w:rPr>
      <w:rFonts w:ascii="Times New Roman" w:eastAsia="宋体" w:hAnsi="Times New Roman" w:cs="Times New Roman"/>
      <w:sz w:val="18"/>
      <w:szCs w:val="18"/>
    </w:rPr>
  </w:style>
  <w:style w:type="paragraph" w:styleId="a4">
    <w:name w:val="footer"/>
    <w:basedOn w:val="a"/>
    <w:link w:val="Char0"/>
    <w:uiPriority w:val="99"/>
    <w:unhideWhenUsed/>
    <w:rsid w:val="004468A4"/>
    <w:pPr>
      <w:tabs>
        <w:tab w:val="center" w:pos="4153"/>
        <w:tab w:val="right" w:pos="8306"/>
      </w:tabs>
      <w:snapToGrid w:val="0"/>
      <w:jc w:val="left"/>
    </w:pPr>
    <w:rPr>
      <w:sz w:val="18"/>
      <w:szCs w:val="18"/>
    </w:rPr>
  </w:style>
  <w:style w:type="character" w:customStyle="1" w:styleId="Char0">
    <w:name w:val="页脚 Char"/>
    <w:basedOn w:val="a0"/>
    <w:link w:val="a4"/>
    <w:uiPriority w:val="99"/>
    <w:rsid w:val="004468A4"/>
    <w:rPr>
      <w:rFonts w:ascii="Times New Roman" w:eastAsia="宋体" w:hAnsi="Times New Roman" w:cs="Times New Roman"/>
      <w:sz w:val="18"/>
      <w:szCs w:val="18"/>
    </w:rPr>
  </w:style>
  <w:style w:type="paragraph" w:styleId="a5">
    <w:name w:val="Balloon Text"/>
    <w:basedOn w:val="a"/>
    <w:link w:val="Char1"/>
    <w:uiPriority w:val="99"/>
    <w:semiHidden/>
    <w:unhideWhenUsed/>
    <w:rsid w:val="004468A4"/>
    <w:rPr>
      <w:sz w:val="18"/>
      <w:szCs w:val="18"/>
    </w:rPr>
  </w:style>
  <w:style w:type="character" w:customStyle="1" w:styleId="Char1">
    <w:name w:val="批注框文本 Char"/>
    <w:basedOn w:val="a0"/>
    <w:link w:val="a5"/>
    <w:uiPriority w:val="99"/>
    <w:semiHidden/>
    <w:rsid w:val="004468A4"/>
    <w:rPr>
      <w:rFonts w:ascii="Times New Roman" w:eastAsia="宋体" w:hAnsi="Times New Roman" w:cs="Times New Roman"/>
      <w:sz w:val="18"/>
      <w:szCs w:val="18"/>
    </w:rPr>
  </w:style>
  <w:style w:type="character" w:customStyle="1" w:styleId="a6">
    <w:name w:val="页脚 字符"/>
    <w:uiPriority w:val="99"/>
    <w:rsid w:val="004468A4"/>
    <w:rPr>
      <w:sz w:val="18"/>
      <w:szCs w:val="18"/>
    </w:rPr>
  </w:style>
  <w:style w:type="character" w:customStyle="1" w:styleId="style341">
    <w:name w:val="style341"/>
    <w:basedOn w:val="a0"/>
    <w:rsid w:val="004468A4"/>
    <w:rPr>
      <w:color w:val="FF0000"/>
    </w:rPr>
  </w:style>
  <w:style w:type="paragraph" w:styleId="a7">
    <w:name w:val="List Paragraph"/>
    <w:basedOn w:val="a"/>
    <w:uiPriority w:val="34"/>
    <w:qFormat/>
    <w:rsid w:val="004468A4"/>
    <w:pPr>
      <w:spacing w:line="300" w:lineRule="auto"/>
      <w:ind w:leftChars="200" w:left="200" w:firstLineChars="200" w:firstLine="420"/>
    </w:pPr>
    <w:rPr>
      <w:rFonts w:ascii="Calibri" w:hAnsi="Calibri"/>
      <w:szCs w:val="22"/>
    </w:rPr>
  </w:style>
  <w:style w:type="character" w:customStyle="1" w:styleId="1Char">
    <w:name w:val="标题 1 Char"/>
    <w:basedOn w:val="a0"/>
    <w:link w:val="1"/>
    <w:uiPriority w:val="9"/>
    <w:rsid w:val="004468A4"/>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3A645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3A6456"/>
  </w:style>
  <w:style w:type="character" w:styleId="a8">
    <w:name w:val="Hyperlink"/>
    <w:basedOn w:val="a0"/>
    <w:uiPriority w:val="99"/>
    <w:unhideWhenUsed/>
    <w:rsid w:val="003A64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A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468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6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68A4"/>
    <w:rPr>
      <w:rFonts w:ascii="Times New Roman" w:eastAsia="宋体" w:hAnsi="Times New Roman" w:cs="Times New Roman"/>
      <w:sz w:val="18"/>
      <w:szCs w:val="18"/>
    </w:rPr>
  </w:style>
  <w:style w:type="paragraph" w:styleId="a4">
    <w:name w:val="footer"/>
    <w:basedOn w:val="a"/>
    <w:link w:val="Char0"/>
    <w:uiPriority w:val="99"/>
    <w:unhideWhenUsed/>
    <w:rsid w:val="004468A4"/>
    <w:pPr>
      <w:tabs>
        <w:tab w:val="center" w:pos="4153"/>
        <w:tab w:val="right" w:pos="8306"/>
      </w:tabs>
      <w:snapToGrid w:val="0"/>
      <w:jc w:val="left"/>
    </w:pPr>
    <w:rPr>
      <w:sz w:val="18"/>
      <w:szCs w:val="18"/>
    </w:rPr>
  </w:style>
  <w:style w:type="character" w:customStyle="1" w:styleId="Char0">
    <w:name w:val="页脚 Char"/>
    <w:basedOn w:val="a0"/>
    <w:link w:val="a4"/>
    <w:uiPriority w:val="99"/>
    <w:rsid w:val="004468A4"/>
    <w:rPr>
      <w:rFonts w:ascii="Times New Roman" w:eastAsia="宋体" w:hAnsi="Times New Roman" w:cs="Times New Roman"/>
      <w:sz w:val="18"/>
      <w:szCs w:val="18"/>
    </w:rPr>
  </w:style>
  <w:style w:type="paragraph" w:styleId="a5">
    <w:name w:val="Balloon Text"/>
    <w:basedOn w:val="a"/>
    <w:link w:val="Char1"/>
    <w:uiPriority w:val="99"/>
    <w:semiHidden/>
    <w:unhideWhenUsed/>
    <w:rsid w:val="004468A4"/>
    <w:rPr>
      <w:sz w:val="18"/>
      <w:szCs w:val="18"/>
    </w:rPr>
  </w:style>
  <w:style w:type="character" w:customStyle="1" w:styleId="Char1">
    <w:name w:val="批注框文本 Char"/>
    <w:basedOn w:val="a0"/>
    <w:link w:val="a5"/>
    <w:uiPriority w:val="99"/>
    <w:semiHidden/>
    <w:rsid w:val="004468A4"/>
    <w:rPr>
      <w:rFonts w:ascii="Times New Roman" w:eastAsia="宋体" w:hAnsi="Times New Roman" w:cs="Times New Roman"/>
      <w:sz w:val="18"/>
      <w:szCs w:val="18"/>
    </w:rPr>
  </w:style>
  <w:style w:type="character" w:customStyle="1" w:styleId="a6">
    <w:name w:val="页脚 字符"/>
    <w:uiPriority w:val="99"/>
    <w:rsid w:val="004468A4"/>
    <w:rPr>
      <w:sz w:val="18"/>
      <w:szCs w:val="18"/>
    </w:rPr>
  </w:style>
  <w:style w:type="character" w:customStyle="1" w:styleId="style341">
    <w:name w:val="style341"/>
    <w:basedOn w:val="a0"/>
    <w:rsid w:val="004468A4"/>
    <w:rPr>
      <w:color w:val="FF0000"/>
    </w:rPr>
  </w:style>
  <w:style w:type="paragraph" w:styleId="a7">
    <w:name w:val="List Paragraph"/>
    <w:basedOn w:val="a"/>
    <w:uiPriority w:val="34"/>
    <w:qFormat/>
    <w:rsid w:val="004468A4"/>
    <w:pPr>
      <w:spacing w:line="300" w:lineRule="auto"/>
      <w:ind w:leftChars="200" w:left="200" w:firstLineChars="200" w:firstLine="420"/>
    </w:pPr>
    <w:rPr>
      <w:rFonts w:ascii="Calibri" w:hAnsi="Calibri"/>
      <w:szCs w:val="22"/>
    </w:rPr>
  </w:style>
  <w:style w:type="character" w:customStyle="1" w:styleId="1Char">
    <w:name w:val="标题 1 Char"/>
    <w:basedOn w:val="a0"/>
    <w:link w:val="1"/>
    <w:uiPriority w:val="9"/>
    <w:rsid w:val="004468A4"/>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3A645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3A6456"/>
  </w:style>
  <w:style w:type="character" w:styleId="a8">
    <w:name w:val="Hyperlink"/>
    <w:basedOn w:val="a0"/>
    <w:uiPriority w:val="99"/>
    <w:unhideWhenUsed/>
    <w:rsid w:val="003A6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hkdz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E14713-0D31-4952-AF3D-6D1A9FD4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cp:revision>
  <dcterms:created xsi:type="dcterms:W3CDTF">2020-07-06T01:28:00Z</dcterms:created>
  <dcterms:modified xsi:type="dcterms:W3CDTF">2020-07-06T01:47:00Z</dcterms:modified>
</cp:coreProperties>
</file>