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2D5" w:rsidRDefault="002B42D5" w:rsidP="002B42D5">
      <w:pPr>
        <w:outlineLvl w:val="0"/>
        <w:rPr>
          <w:rFonts w:ascii="华文仿宋" w:eastAsia="华文仿宋" w:hAnsi="华文仿宋" w:hint="eastAsia"/>
          <w:b/>
          <w:sz w:val="32"/>
          <w:szCs w:val="52"/>
        </w:rPr>
      </w:pPr>
      <w:bookmarkStart w:id="0" w:name="_Toc358793726"/>
      <w:bookmarkStart w:id="1" w:name="_Toc371683403"/>
    </w:p>
    <w:p w:rsidR="002B42D5" w:rsidRDefault="002B42D5" w:rsidP="002B42D5">
      <w:pPr>
        <w:ind w:firstLineChars="200" w:firstLine="672"/>
        <w:outlineLvl w:val="0"/>
        <w:rPr>
          <w:rFonts w:ascii="华文仿宋" w:eastAsia="华文仿宋" w:hAnsi="华文仿宋" w:hint="eastAsia"/>
          <w:b/>
          <w:sz w:val="32"/>
          <w:szCs w:val="52"/>
        </w:rPr>
      </w:pPr>
    </w:p>
    <w:p w:rsidR="002B42D5" w:rsidRDefault="002B42D5" w:rsidP="002B42D5">
      <w:pPr>
        <w:outlineLvl w:val="0"/>
        <w:rPr>
          <w:rFonts w:ascii="华文仿宋" w:eastAsia="华文仿宋" w:hAnsi="华文仿宋" w:hint="eastAsia"/>
          <w:b/>
          <w:sz w:val="32"/>
          <w:szCs w:val="52"/>
        </w:rPr>
      </w:pPr>
    </w:p>
    <w:p w:rsidR="002B42D5" w:rsidRDefault="002B42D5" w:rsidP="002B42D5">
      <w:pPr>
        <w:outlineLvl w:val="0"/>
        <w:rPr>
          <w:rFonts w:ascii="楷体" w:eastAsia="楷体" w:hAnsi="楷体"/>
          <w:b/>
          <w:sz w:val="32"/>
          <w:szCs w:val="52"/>
        </w:rPr>
      </w:pPr>
      <w:bookmarkStart w:id="2" w:name="_Toc44600380"/>
      <w:r>
        <w:rPr>
          <w:rFonts w:ascii="楷体" w:eastAsia="楷体" w:hAnsi="楷体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C221578" wp14:editId="029E79BC">
                <wp:simplePos x="0" y="0"/>
                <wp:positionH relativeFrom="column">
                  <wp:posOffset>-99060</wp:posOffset>
                </wp:positionH>
                <wp:positionV relativeFrom="paragraph">
                  <wp:posOffset>-50165</wp:posOffset>
                </wp:positionV>
                <wp:extent cx="1633855" cy="503555"/>
                <wp:effectExtent l="5715" t="16510" r="17780" b="13335"/>
                <wp:wrapNone/>
                <wp:docPr id="6" name="右箭头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3855" cy="503555"/>
                        </a:xfrm>
                        <a:prstGeom prst="rightArrow">
                          <a:avLst>
                            <a:gd name="adj1" fmla="val 50000"/>
                            <a:gd name="adj2" fmla="val 811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6" o:spid="_x0000_s1026" type="#_x0000_t13" style="position:absolute;left:0;text-align:left;margin-left:-7.8pt;margin-top:-3.95pt;width:128.65pt;height:39.6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8SoVAIAAJMEAAAOAAAAZHJzL2Uyb0RvYy54bWysVM2O0zAQviPxDpbvNE3blG606WrVpQhp&#10;gZUWHsC1ncbgP2y36fIS+xJc4QKvtOI1GDvZksINkYM14xl/8/PN5PzioCTac+eF0RXOR2OMuKaG&#10;Cb2t8Pt362cLjHwgmhFpNK/wHff4Yvn0yXlrSz4xjZGMOwQg2petrXATgi2zzNOGK+JHxnINxto4&#10;RQKobpsxR1pAVzKbjMfzrDWOWWco9x5urzojXib8uuY0vK1rzwOSFYbcQjpdOjfxzJbnpNw6YhtB&#10;+zTIP2ShiNAQ9Ah1RQJBOyf+glKCOuNNHUbUqMzUtaA81QDV5OM/qrltiOWpFmiOt8c2+f8HS9/s&#10;bxwSrMJzjDRRQNHD/fef374+fPmB5rE9rfUleN3aGxcL9Pba0I8eabNqiN7yS+dM23DCIKk8+mcn&#10;D6Li4SnatK8NA3SyCyZ16lA7FQGhB+iQCLk7EsIPAVG4zOfT6aIoMKJgK8bTAuQYgpSPr63z4SU3&#10;CkWhwk5sm5BSSjHI/tqHRAvriyPsQ45RrSSwvCcSFWP4+ikY+EyGPos8z1MrIG6PCNJj5NQUIwVb&#10;CymT4rablXQI4Cu8Tl+ftB+6SY3aCp8VkyKlemLzQ4iYYZcjRD1xUyLA8kihKrw4OpEysvFCszTa&#10;gQjZyfBY6p6eyEjH7MawO2DHmW4zYJNBaIz7jFELW1Fh/2lHHMdIvtLA8Fk+m8U1SsqseD4BxQ0t&#10;m6GFaApQFQ4YdeIqdKu3s4moODGxY9pcwlTUIjyOT5dVnyxMfqK839K4WkM9ef3+lyx/AQAA//8D&#10;AFBLAwQUAAYACAAAACEABH+L9t8AAAAJAQAADwAAAGRycy9kb3ducmV2LnhtbEyPTU/DMAyG70j8&#10;h8hI3Da302ihNJ0QCIkb++DAMW1MW5E4pcnWwq8nnMbNlh+9ft5yM1sjTjT63rGEdJmAIG6c7rmV&#10;8HZ4XtyC8EGxVsYxSfgmD5vq8qJUhXYT7+i0D62IIewLJaELYSgQfdORVX7pBuJ4+3CjVSGuY4t6&#10;VFMMtwZXSZKhVT3HD50a6LGj5nN/tBJq85S9b4evF9Q4beknwcO8e5Xy+mp+uAcRaA5nGP70ozpU&#10;0al2R9ZeGAmL9CaLaBzyOxARWK3THEQtIU/XgFWJ/xtUvwAAAP//AwBQSwECLQAUAAYACAAAACEA&#10;toM4kv4AAADhAQAAEwAAAAAAAAAAAAAAAAAAAAAAW0NvbnRlbnRfVHlwZXNdLnhtbFBLAQItABQA&#10;BgAIAAAAIQA4/SH/1gAAAJQBAAALAAAAAAAAAAAAAAAAAC8BAABfcmVscy8ucmVsc1BLAQItABQA&#10;BgAIAAAAIQCE38SoVAIAAJMEAAAOAAAAAAAAAAAAAAAAAC4CAABkcnMvZTJvRG9jLnhtbFBLAQIt&#10;ABQABgAIAAAAIQAEf4v23wAAAAkBAAAPAAAAAAAAAAAAAAAAAK4EAABkcnMvZG93bnJldi54bWxQ&#10;SwUGAAAAAAQABADzAAAAugUAAAAA&#10;"/>
            </w:pict>
          </mc:Fallback>
        </mc:AlternateContent>
      </w:r>
      <w:bookmarkStart w:id="3" w:name="_Toc294099006"/>
      <w:bookmarkStart w:id="4" w:name="_Toc296687523"/>
      <w:bookmarkStart w:id="5" w:name="_Toc296687537"/>
      <w:bookmarkStart w:id="6" w:name="_Toc351725248"/>
      <w:r>
        <w:rPr>
          <w:rFonts w:ascii="楷体" w:eastAsia="楷体" w:hAnsi="楷体" w:hint="eastAsia"/>
          <w:b/>
          <w:sz w:val="32"/>
          <w:szCs w:val="52"/>
        </w:rPr>
        <w:t>使用说明书</w:t>
      </w:r>
      <w:bookmarkEnd w:id="2"/>
      <w:bookmarkEnd w:id="3"/>
      <w:bookmarkEnd w:id="4"/>
      <w:bookmarkEnd w:id="5"/>
      <w:bookmarkEnd w:id="6"/>
    </w:p>
    <w:p w:rsidR="002B42D5" w:rsidRDefault="002B42D5" w:rsidP="002B42D5">
      <w:pPr>
        <w:jc w:val="center"/>
        <w:outlineLvl w:val="0"/>
        <w:rPr>
          <w:rFonts w:ascii="华文仿宋" w:eastAsia="华文仿宋" w:hAnsi="华文仿宋"/>
          <w:b/>
          <w:sz w:val="52"/>
          <w:szCs w:val="52"/>
        </w:rPr>
      </w:pPr>
    </w:p>
    <w:p w:rsidR="002B42D5" w:rsidRDefault="002B42D5" w:rsidP="002B42D5">
      <w:pPr>
        <w:jc w:val="center"/>
        <w:outlineLvl w:val="0"/>
        <w:rPr>
          <w:rFonts w:ascii="华文仿宋" w:eastAsia="华文仿宋" w:hAnsi="华文仿宋"/>
          <w:b/>
          <w:sz w:val="52"/>
          <w:szCs w:val="52"/>
        </w:rPr>
      </w:pPr>
    </w:p>
    <w:p w:rsidR="002B42D5" w:rsidRDefault="002B42D5" w:rsidP="002B42D5">
      <w:pPr>
        <w:jc w:val="center"/>
        <w:outlineLvl w:val="0"/>
        <w:rPr>
          <w:rFonts w:ascii="华文仿宋" w:eastAsia="华文仿宋" w:hAnsi="华文仿宋"/>
          <w:b/>
          <w:sz w:val="52"/>
          <w:szCs w:val="52"/>
        </w:rPr>
      </w:pPr>
    </w:p>
    <w:p w:rsidR="002B42D5" w:rsidRDefault="002B42D5" w:rsidP="002B42D5">
      <w:pPr>
        <w:jc w:val="center"/>
        <w:outlineLvl w:val="0"/>
        <w:rPr>
          <w:rFonts w:ascii="华文仿宋" w:eastAsia="华文仿宋" w:hAnsi="华文仿宋"/>
          <w:b/>
          <w:sz w:val="52"/>
          <w:szCs w:val="52"/>
        </w:rPr>
      </w:pPr>
    </w:p>
    <w:p w:rsidR="002B42D5" w:rsidRDefault="002B42D5" w:rsidP="002B42D5">
      <w:pPr>
        <w:jc w:val="center"/>
        <w:outlineLvl w:val="0"/>
        <w:rPr>
          <w:sz w:val="28"/>
        </w:rPr>
      </w:pPr>
      <w:bookmarkStart w:id="7" w:name="_Toc44600381"/>
      <w:r>
        <w:rPr>
          <w:rFonts w:ascii="华文仿宋" w:eastAsia="华文仿宋" w:hAnsi="华文仿宋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B0CC4F" wp14:editId="5D9AB037">
                <wp:simplePos x="0" y="0"/>
                <wp:positionH relativeFrom="column">
                  <wp:posOffset>-1146175</wp:posOffset>
                </wp:positionH>
                <wp:positionV relativeFrom="paragraph">
                  <wp:posOffset>181610</wp:posOffset>
                </wp:positionV>
                <wp:extent cx="7768590" cy="657860"/>
                <wp:effectExtent l="6350" t="10160" r="6985" b="8255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8590" cy="657860"/>
                        </a:xfrm>
                        <a:prstGeom prst="rect">
                          <a:avLst/>
                        </a:prstGeom>
                        <a:solidFill>
                          <a:srgbClr val="27272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2D5" w:rsidRDefault="002B42D5" w:rsidP="002B42D5">
                            <w:pPr>
                              <w:jc w:val="center"/>
                              <w:rPr>
                                <w:rFonts w:ascii="楷体2312" w:hAnsi="华文仿宋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楷体2312" w:hAnsi="华文仿宋"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楷体2312" w:hAnsi="华文仿宋" w:hint="eastAsia"/>
                                <w:b/>
                                <w:sz w:val="52"/>
                                <w:szCs w:val="52"/>
                              </w:rPr>
                              <w:t xml:space="preserve">KGZC-10A </w:t>
                            </w:r>
                            <w:r>
                              <w:rPr>
                                <w:rFonts w:ascii="楷体2312" w:hAnsi="华文仿宋" w:hint="eastAsia"/>
                                <w:b/>
                                <w:sz w:val="52"/>
                                <w:szCs w:val="52"/>
                              </w:rPr>
                              <w:t>变压器直流电阻测试仪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-90.25pt;margin-top:14.3pt;width:611.7pt;height:5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z+OwIAAFEEAAAOAAAAZHJzL2Uyb0RvYy54bWysVM2O0zAQviPxDpbvNG3V9Cdqulq6LEJa&#10;fqSFB3AcJ7FwPMZ2mywPwL4BJy7cea4+B2OnW6oFLohEsjyZ8eeZ75vJ+qJvFdkL6yTonE5GY0qE&#10;5lBKXef0w/vrZ0tKnGe6ZAq0yOmdcPRi8/TJujOZmEIDqhSWIIh2WWdy2nhvsiRxvBEtcyMwQqOz&#10;Atsyj6atk9KyDtFblUzH43nSgS2NBS6cw69Xg5NuIn5VCe7fVpUTnqicYm4+rjauRViTzZpltWWm&#10;kfyYBvuHLFomNV56grpinpGdlb9BtZJbcFD5EYc2gaqSXMQasJrJ+FE1tw0zItaC5Dhzosn9P1j+&#10;Zv/OElnmNKVEsxYlOny9P3z7cfj+haSBns64DKNuDcb5/jn0KHMs1Zkb4B8d0bBtmK7FpbXQNYKV&#10;mN4knEzOjg44LoAU3Wso8R628xCB+sq2gTtkgyA6ynR3kkb0nnD8uFjMl+kKXRx983SxnEftEpY9&#10;nDbW+ZcCWhI2ObUofURn+xvnQzYsewgJlzlQsryWSkXD1sVWWbJn2CbTRXhjAY/ClCZdTlfpNB0I&#10;+CvEOD5/gmilx35Xss3p8hTEskDbC13GbvRMqmGPKSt95DFQN5Do+6I/6lJAeYeMWhj6GucQNw3Y&#10;z5R02NM5dZ92zApK1CuNqqwms1kYgmjM0sUUDXvuKc49THOEyqmnZNhu/TA4O2Nl3eBNQx9ouEQl&#10;KxlJDpIPWR3zxr6N3B9nLAzGuR2jfv0JNj8BAAD//wMAUEsDBBQABgAIAAAAIQCo4Wyj4AAAAAwB&#10;AAAPAAAAZHJzL2Rvd25yZXYueG1sTI/BTsMwDIbvSLxDZCRuW7IAoytNJ4SEOHHYKNKOaWOaQuNU&#10;Tbp1b092gpstf/r9/cV2dj074hg6TwpWSwEMqfGmo1ZB9fG6yICFqMno3hMqOGOAbXl9Vejc+BPt&#10;8LiPLUshFHKtwMY45JyHxqLTYekHpHT78qPTMa1jy82oTync9VwKseZOd5Q+WD3gi8XmZz85BVRn&#10;9vtx2pwPu7fDu/DeVNVnVOr2Zn5+AhZxjn8wXPSTOpTJqfYTmcB6BYtVJh4Sq0Bma2AXQtzLDbA6&#10;TXdSAi8L/r9E+QsAAP//AwBQSwECLQAUAAYACAAAACEAtoM4kv4AAADhAQAAEwAAAAAAAAAAAAAA&#10;AAAAAAAAW0NvbnRlbnRfVHlwZXNdLnhtbFBLAQItABQABgAIAAAAIQA4/SH/1gAAAJQBAAALAAAA&#10;AAAAAAAAAAAAAC8BAABfcmVscy8ucmVsc1BLAQItABQABgAIAAAAIQCJntz+OwIAAFEEAAAOAAAA&#10;AAAAAAAAAAAAAC4CAABkcnMvZTJvRG9jLnhtbFBLAQItABQABgAIAAAAIQCo4Wyj4AAAAAwBAAAP&#10;AAAAAAAAAAAAAAAAAJUEAABkcnMvZG93bnJldi54bWxQSwUGAAAAAAQABADzAAAAogUAAAAA&#10;" fillcolor="#272727">
                <v:textbox>
                  <w:txbxContent>
                    <w:p w:rsidR="002B42D5" w:rsidRDefault="002B42D5" w:rsidP="002B42D5">
                      <w:pPr>
                        <w:jc w:val="center"/>
                        <w:rPr>
                          <w:rFonts w:ascii="楷体2312" w:hAnsi="华文仿宋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楷体2312" w:hAnsi="华文仿宋"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楷体2312" w:hAnsi="华文仿宋" w:hint="eastAsia"/>
                          <w:b/>
                          <w:sz w:val="52"/>
                          <w:szCs w:val="52"/>
                        </w:rPr>
                        <w:t xml:space="preserve">KGZC-10A </w:t>
                      </w:r>
                      <w:r>
                        <w:rPr>
                          <w:rFonts w:ascii="楷体2312" w:hAnsi="华文仿宋" w:hint="eastAsia"/>
                          <w:b/>
                          <w:sz w:val="52"/>
                          <w:szCs w:val="52"/>
                        </w:rPr>
                        <w:t>变压器直流电阻测试仪</w:t>
                      </w:r>
                    </w:p>
                  </w:txbxContent>
                </v:textbox>
              </v:shape>
            </w:pict>
          </mc:Fallback>
        </mc:AlternateContent>
      </w:r>
      <w:bookmarkEnd w:id="7"/>
    </w:p>
    <w:p w:rsidR="002B42D5" w:rsidRDefault="002B42D5" w:rsidP="002B42D5">
      <w:pPr>
        <w:jc w:val="center"/>
        <w:outlineLvl w:val="0"/>
        <w:rPr>
          <w:sz w:val="28"/>
        </w:rPr>
      </w:pPr>
    </w:p>
    <w:p w:rsidR="002B42D5" w:rsidRDefault="002B42D5" w:rsidP="002B42D5">
      <w:pPr>
        <w:outlineLvl w:val="0"/>
        <w:rPr>
          <w:sz w:val="28"/>
        </w:rPr>
      </w:pPr>
      <w:bookmarkStart w:id="8" w:name="_Toc44600382"/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6723B2" wp14:editId="19D124DB">
                <wp:simplePos x="0" y="0"/>
                <wp:positionH relativeFrom="column">
                  <wp:posOffset>-1146175</wp:posOffset>
                </wp:positionH>
                <wp:positionV relativeFrom="paragraph">
                  <wp:posOffset>109855</wp:posOffset>
                </wp:positionV>
                <wp:extent cx="7842885" cy="0"/>
                <wp:effectExtent l="34925" t="33655" r="37465" b="33020"/>
                <wp:wrapNone/>
                <wp:docPr id="4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28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4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.25pt,8.65pt" to="527.3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93vOwIAAEUEAAAOAAAAZHJzL2Uyb0RvYy54bWysU02O0zAU3iNxB8v7Nk1JO52o6Qg1LZsB&#10;Kk05gGs7jTWObdlu0wpxBS6ANDtYsWTPbRiOwbP7ow5sECIL59l+/vy9730e3+waibbcOqFVgdNu&#10;DyOuqGZCrQv8bjnvjDBynihGpFa8wHvu8M3k+bNxa3Le17WWjFsEIMrlrSlw7b3Jk8TRmjfEdbXh&#10;CjYrbRviYWrXCbOkBfRGJv1eb5i02jJjNeXOwWp52MSTiF9VnPq3VeW4R7LAwM3H0cZxFcZkMib5&#10;2hJTC3qkQf6BRUOEgkvPUCXxBG2s+AOqEdRqpyvfpbpJdFUJymMNUE3a+62au5oYHmsBcZw5y+T+&#10;Hyx9s11YJFiBM4wUaaBFj5++/fj4+ef3Bxgfv35BWRCpNS6H3Kla2FAm3ak7c6vpvUNKT2ui1jyS&#10;Xe4NIKThRPLkSJg4A1et2teaQQ7ZeB0V21W2CZCgBdrFxuzPjeE7jygsXo2y/mg0wIie9hKSnw4a&#10;6/wrrhsUggJLoYJmJCfbW+cDEZKfUsKy0nMhZey7VKgt8OAqHYA1aGNABV8LtQQv3EcIp6VgIT0c&#10;dHa9mkqLtiR4KX6xTti5TLN6o1iErzlhs2PsiZCHGOhIFfCgOCB4jA5meX/du56NZqOsk/WHs07W&#10;K8vOy/k06wzn6dWgfFFOp2X6IVBLs7wWjHEV2J2Mm2Z/Z4zjEzpY7mzdszDJU/SoIJA9/SPp2N3Q&#10;0IM1VprtF/bUdfBqTD6+q/AYLucQX77+yS8AAAD//wMAUEsDBBQABgAIAAAAIQA+73dV4QAAAAsB&#10;AAAPAAAAZHJzL2Rvd25yZXYueG1sTI89b8IwEIb3Sv0P1lXqgsCmFBqFOKhC7dKhEh8DbCa+JhHx&#10;OdiGpP31NepQxrv30XvPZYveNOyCzteWJIxHAhhSYXVNpYTt5n2YAPNBkVaNJZTwjR4W+f1dplJt&#10;O1rhZR1KFkvIp0pCFUKbcu6LCo3yI9sixezLOqNCHF3JtVNdLDcNfxJixo2qKV6oVIvLCovj+mwk&#10;6JX3b8s++Zl8uo/TaZcM9t1mIOXjQ/86BxawD/8wXPWjOuTR6WDPpD1rJAzHiZhGNiYvE2BXQkyf&#10;Z8AOfxueZ/z2h/wXAAD//wMAUEsBAi0AFAAGAAgAAAAhALaDOJL+AAAA4QEAABMAAAAAAAAAAAAA&#10;AAAAAAAAAFtDb250ZW50X1R5cGVzXS54bWxQSwECLQAUAAYACAAAACEAOP0h/9YAAACUAQAACwAA&#10;AAAAAAAAAAAAAAAvAQAAX3JlbHMvLnJlbHNQSwECLQAUAAYACAAAACEASOvd7zsCAABFBAAADgAA&#10;AAAAAAAAAAAAAAAuAgAAZHJzL2Uyb0RvYy54bWxQSwECLQAUAAYACAAAACEAPu93VeEAAAALAQAA&#10;DwAAAAAAAAAAAAAAAACVBAAAZHJzL2Rvd25yZXYueG1sUEsFBgAAAAAEAAQA8wAAAKMFAAAAAA==&#10;" strokeweight="4.5pt">
                <v:stroke linestyle="thinThick"/>
              </v:line>
            </w:pict>
          </mc:Fallback>
        </mc:AlternateContent>
      </w:r>
      <w:bookmarkEnd w:id="8"/>
    </w:p>
    <w:p w:rsidR="002B42D5" w:rsidRDefault="002B42D5" w:rsidP="002B42D5">
      <w:pPr>
        <w:jc w:val="center"/>
        <w:outlineLvl w:val="0"/>
        <w:rPr>
          <w:sz w:val="28"/>
        </w:rPr>
      </w:pPr>
    </w:p>
    <w:p w:rsidR="002B42D5" w:rsidRDefault="002B42D5" w:rsidP="002B42D5">
      <w:pPr>
        <w:outlineLvl w:val="0"/>
        <w:rPr>
          <w:sz w:val="28"/>
        </w:rPr>
      </w:pPr>
    </w:p>
    <w:p w:rsidR="002B42D5" w:rsidRDefault="002B42D5" w:rsidP="002B42D5">
      <w:pPr>
        <w:jc w:val="center"/>
        <w:outlineLvl w:val="0"/>
        <w:rPr>
          <w:sz w:val="28"/>
          <w:vertAlign w:val="superscript"/>
        </w:rPr>
      </w:pPr>
    </w:p>
    <w:p w:rsidR="002B42D5" w:rsidRDefault="002B42D5" w:rsidP="002B42D5">
      <w:pPr>
        <w:jc w:val="center"/>
        <w:outlineLvl w:val="0"/>
        <w:rPr>
          <w:sz w:val="28"/>
        </w:rPr>
      </w:pPr>
    </w:p>
    <w:p w:rsidR="002B42D5" w:rsidRDefault="002B42D5" w:rsidP="002B42D5">
      <w:pPr>
        <w:jc w:val="center"/>
        <w:outlineLvl w:val="0"/>
        <w:rPr>
          <w:sz w:val="28"/>
        </w:rPr>
      </w:pPr>
    </w:p>
    <w:p w:rsidR="002B42D5" w:rsidRDefault="002B42D5" w:rsidP="002B42D5">
      <w:pPr>
        <w:outlineLvl w:val="0"/>
        <w:rPr>
          <w:sz w:val="28"/>
        </w:rPr>
      </w:pPr>
    </w:p>
    <w:p w:rsidR="002B42D5" w:rsidRDefault="002B42D5" w:rsidP="002B42D5">
      <w:pPr>
        <w:outlineLvl w:val="0"/>
        <w:rPr>
          <w:sz w:val="28"/>
        </w:rPr>
      </w:pPr>
    </w:p>
    <w:p w:rsidR="002B42D5" w:rsidRPr="005248A0" w:rsidRDefault="002B42D5" w:rsidP="002B42D5">
      <w:pPr>
        <w:jc w:val="center"/>
        <w:rPr>
          <w:rFonts w:ascii="黑体" w:eastAsia="黑体" w:hAnsi="黑体" w:cs="Arial"/>
          <w:b/>
          <w:sz w:val="44"/>
          <w:szCs w:val="52"/>
        </w:rPr>
      </w:pPr>
      <w:r w:rsidRPr="005248A0">
        <w:rPr>
          <w:rFonts w:ascii="黑体" w:eastAsia="黑体" w:hAnsi="黑体" w:cs="Arial" w:hint="eastAsia"/>
          <w:b/>
          <w:sz w:val="44"/>
          <w:szCs w:val="52"/>
        </w:rPr>
        <w:t>武汉科港动力电气有限公司</w:t>
      </w:r>
    </w:p>
    <w:p w:rsidR="002B42D5" w:rsidRDefault="002B42D5" w:rsidP="002B42D5">
      <w:pPr>
        <w:jc w:val="center"/>
        <w:outlineLvl w:val="0"/>
        <w:rPr>
          <w:rFonts w:ascii="黑体" w:eastAsia="黑体" w:hAnsi="黑体" w:cs="Arial" w:hint="eastAsia"/>
          <w:b/>
          <w:sz w:val="24"/>
          <w:szCs w:val="52"/>
        </w:rPr>
      </w:pPr>
      <w:bookmarkStart w:id="9" w:name="_Toc294099007"/>
      <w:bookmarkStart w:id="10" w:name="_Toc296687524"/>
      <w:bookmarkStart w:id="11" w:name="_Toc296687538"/>
      <w:bookmarkStart w:id="12" w:name="_Toc351725249"/>
      <w:bookmarkStart w:id="13" w:name="_Toc44600383"/>
      <w:r>
        <w:rPr>
          <w:rFonts w:ascii="黑体" w:eastAsia="黑体" w:hAnsi="黑体" w:cs="Arial" w:hint="eastAsia"/>
          <w:b/>
          <w:sz w:val="24"/>
          <w:szCs w:val="52"/>
        </w:rPr>
        <w:t>WuHan Ke</w:t>
      </w:r>
      <w:r>
        <w:rPr>
          <w:rFonts w:ascii="黑体" w:eastAsia="黑体" w:hAnsi="黑体" w:cs="Arial"/>
          <w:b/>
          <w:sz w:val="24"/>
          <w:szCs w:val="52"/>
        </w:rPr>
        <w:t>Gang Power</w:t>
      </w:r>
      <w:r>
        <w:rPr>
          <w:rFonts w:ascii="黑体" w:eastAsia="黑体" w:hAnsi="黑体" w:cs="Arial" w:hint="eastAsia"/>
          <w:b/>
          <w:sz w:val="24"/>
          <w:szCs w:val="52"/>
        </w:rPr>
        <w:t xml:space="preserve"> Electric Co.，Ltd</w:t>
      </w:r>
      <w:bookmarkEnd w:id="9"/>
      <w:bookmarkEnd w:id="10"/>
      <w:bookmarkEnd w:id="11"/>
      <w:bookmarkEnd w:id="12"/>
      <w:bookmarkEnd w:id="13"/>
    </w:p>
    <w:p w:rsidR="00DF332A" w:rsidRDefault="00DF332A" w:rsidP="00202282">
      <w:pPr>
        <w:snapToGrid w:val="0"/>
        <w:spacing w:beforeLines="50" w:before="156" w:afterLines="50" w:after="156"/>
        <w:rPr>
          <w:rFonts w:ascii="微软雅黑" w:eastAsia="微软雅黑" w:hAnsi="微软雅黑" w:hint="eastAsia"/>
          <w:b/>
          <w:sz w:val="30"/>
          <w:szCs w:val="30"/>
        </w:rPr>
      </w:pPr>
    </w:p>
    <w:p w:rsidR="002B42D5" w:rsidRDefault="002B42D5" w:rsidP="00202282">
      <w:pPr>
        <w:snapToGrid w:val="0"/>
        <w:spacing w:beforeLines="50" w:before="156" w:afterLines="50" w:after="156"/>
        <w:rPr>
          <w:rFonts w:ascii="微软雅黑" w:eastAsia="微软雅黑" w:hAnsi="微软雅黑" w:hint="eastAsia"/>
          <w:b/>
          <w:sz w:val="30"/>
          <w:szCs w:val="30"/>
        </w:rPr>
      </w:pPr>
    </w:p>
    <w:p w:rsidR="002B42D5" w:rsidRDefault="002B42D5" w:rsidP="00202282">
      <w:pPr>
        <w:snapToGrid w:val="0"/>
        <w:spacing w:beforeLines="50" w:before="156" w:afterLines="50" w:after="156"/>
        <w:rPr>
          <w:rFonts w:ascii="微软雅黑" w:eastAsia="微软雅黑" w:hAnsi="微软雅黑"/>
          <w:b/>
          <w:sz w:val="30"/>
          <w:szCs w:val="30"/>
        </w:rPr>
      </w:pPr>
    </w:p>
    <w:p w:rsidR="00DF332A" w:rsidRDefault="00DF332A" w:rsidP="00202282">
      <w:pPr>
        <w:snapToGrid w:val="0"/>
        <w:spacing w:beforeLines="50" w:before="156" w:afterLines="50" w:after="156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t>手册说明</w:t>
      </w:r>
    </w:p>
    <w:p w:rsidR="00DF332A" w:rsidRPr="00A37A7F" w:rsidRDefault="00DF332A" w:rsidP="00202282">
      <w:pPr>
        <w:snapToGrid w:val="0"/>
        <w:spacing w:beforeLines="50" w:before="156" w:afterLines="50" w:after="156" w:line="240" w:lineRule="atLeast"/>
        <w:ind w:firstLineChars="150" w:firstLine="420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尊敬的顾客，您好！首先衷心感谢您选购本公司的</w:t>
      </w:r>
      <w:r w:rsidR="000B3BAF">
        <w:rPr>
          <w:rFonts w:ascii="微软雅黑" w:eastAsia="微软雅黑" w:hAnsi="微软雅黑" w:hint="eastAsia"/>
          <w:sz w:val="28"/>
        </w:rPr>
        <w:t>直流电阻</w:t>
      </w:r>
      <w:r w:rsidR="009B6DAE">
        <w:rPr>
          <w:rFonts w:ascii="微软雅黑" w:eastAsia="微软雅黑" w:hAnsi="微软雅黑" w:hint="eastAsia"/>
          <w:sz w:val="28"/>
        </w:rPr>
        <w:t>测试仪</w:t>
      </w:r>
      <w:r w:rsidRPr="00A37A7F">
        <w:rPr>
          <w:rFonts w:ascii="微软雅黑" w:eastAsia="微软雅黑" w:hAnsi="微软雅黑" w:hint="eastAsia"/>
          <w:sz w:val="28"/>
        </w:rPr>
        <w:t>系列产品。为了帮助您尽快熟练使用仪器，请您务必详细阅读本使用说明书。</w:t>
      </w:r>
    </w:p>
    <w:p w:rsidR="00DF332A" w:rsidRPr="00A37A7F" w:rsidRDefault="00DF332A" w:rsidP="00202282">
      <w:pPr>
        <w:snapToGrid w:val="0"/>
        <w:spacing w:beforeLines="50" w:before="156" w:afterLines="50" w:after="156" w:line="240" w:lineRule="atLeast"/>
        <w:ind w:firstLineChars="150" w:firstLine="420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本手册主要介绍</w:t>
      </w:r>
      <w:r w:rsidR="002B42D5">
        <w:rPr>
          <w:rFonts w:ascii="微软雅黑" w:eastAsia="微软雅黑" w:hAnsi="微软雅黑" w:hint="eastAsia"/>
          <w:b/>
          <w:sz w:val="28"/>
        </w:rPr>
        <w:t>KGZC-10A变压器</w:t>
      </w:r>
      <w:r w:rsidR="000B3BAF">
        <w:rPr>
          <w:rFonts w:ascii="微软雅黑" w:eastAsia="微软雅黑" w:hAnsi="微软雅黑" w:hint="eastAsia"/>
          <w:b/>
          <w:sz w:val="28"/>
        </w:rPr>
        <w:t>直流电阻</w:t>
      </w:r>
      <w:r w:rsidR="009B6DAE">
        <w:rPr>
          <w:rFonts w:ascii="微软雅黑" w:eastAsia="微软雅黑" w:hAnsi="微软雅黑" w:hint="eastAsia"/>
          <w:b/>
          <w:sz w:val="28"/>
        </w:rPr>
        <w:t>测试仪</w:t>
      </w:r>
      <w:r w:rsidRPr="00A37A7F">
        <w:rPr>
          <w:rFonts w:ascii="微软雅黑" w:eastAsia="微软雅黑" w:hAnsi="微软雅黑" w:hint="eastAsia"/>
          <w:sz w:val="28"/>
        </w:rPr>
        <w:t>的使用方法，请您遵守并按规定使用本产品，以确保仪器安全良好运行。</w:t>
      </w:r>
    </w:p>
    <w:p w:rsidR="00DF332A" w:rsidRDefault="00DF332A" w:rsidP="00202282">
      <w:pPr>
        <w:snapToGrid w:val="0"/>
        <w:spacing w:beforeLines="50" w:before="156" w:afterLines="50" w:after="156" w:line="240" w:lineRule="atLeast"/>
        <w:rPr>
          <w:rFonts w:ascii="微软雅黑" w:eastAsia="微软雅黑" w:hAnsi="微软雅黑"/>
          <w:sz w:val="24"/>
        </w:rPr>
      </w:pPr>
    </w:p>
    <w:p w:rsidR="00DF332A" w:rsidRDefault="00202282" w:rsidP="00202282">
      <w:pPr>
        <w:snapToGrid w:val="0"/>
        <w:spacing w:beforeLines="50" w:before="156" w:afterLines="50" w:after="156" w:line="240" w:lineRule="atLeas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BF892B" wp14:editId="6FFDFDBA">
                <wp:simplePos x="0" y="0"/>
                <wp:positionH relativeFrom="column">
                  <wp:posOffset>-114300</wp:posOffset>
                </wp:positionH>
                <wp:positionV relativeFrom="paragraph">
                  <wp:posOffset>346075</wp:posOffset>
                </wp:positionV>
                <wp:extent cx="1336040" cy="1280160"/>
                <wp:effectExtent l="0" t="0" r="0" b="0"/>
                <wp:wrapNone/>
                <wp:docPr id="7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04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270C" w:rsidRDefault="004E270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216FB19" wp14:editId="36ABBA83">
                                  <wp:extent cx="1152525" cy="1028700"/>
                                  <wp:effectExtent l="0" t="0" r="0" b="0"/>
                                  <wp:docPr id="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7" style="position:absolute;left:0;text-align:left;margin-left:-9pt;margin-top:27.25pt;width:105.2pt;height:100.8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C5f9QIAAEcGAAAOAAAAZHJzL2Uyb0RvYy54bWysVNuO0zAQfUfiHyy/ZxOnaXPRpqjtNghp&#10;gRUL4tlNnMYisSPb3XRB/Dtjp1fgAQGJFHni8ficM5fbV/uuRU9MaS5FjslNgBETpay42Ob408fC&#10;SzDShoqKtlKwHD8zjV/NX764HfqMhbKRbcUUgiBCZ0Of48aYPvN9XTaso/pG9kzAZi1VRw2YautX&#10;ig4QvWv9MAhm/iBV1StZMq3h7924iecufl2z0ryva80ManMM2Iz7Kvfd2K8/v6XZVtG+4eUBBv0L&#10;FB3lAi49hbqjhqKd4r+E6nippJa1uSll58u65iVzHIANCX5i89jQnjkuII7uTzLp/xe2fPf0oBCv&#10;chyDPIJ2kKMPoBoV25YhklqBhl5n4PfYPyhLUff3svyikZCrBtzYQik5NIxWAItYf//qgDU0HEWb&#10;4a2sIDzdGem02teqswFBBbR3KXk+pYTtDSrhJ5lMZkEE0ErYI2ESkJlLmk+z4/FeafOayQ7ZRY4V&#10;oHfh6dO9NhYOzY4uDr5seVXwtnWG2m5WrUJPFOqjcI9jACwv3VphnYW0x8aI4x/mKmy8hmaAGZbW&#10;06J32f+WkjAKlmHqFbMk9qIimnppHCReQNJlCszS6K74buGSKGt4VTFxzwU7ViKJ/izTh54Ya8jV&#10;IhpynE7DqVPiiou+pBy453eUO26gMVve5Tg5OdHM5nktKhCBZobydlz71/Cd5qDBtRSLYhrE0STx&#10;4ng68aLJOvCWSbHyFisym8Xr5Wq5JtdSrJ28+t/VcECOubKG3AG7x6YaUMVt0UymaUgwGDAawnjk&#10;i2i7hZlWGoWRkuYzN41rSFujNsaVkElg34OQp+ijEOeLL3Q6cDtLBWV6LCDXQLZnxt4z+83etajr&#10;LttPG1k9Q0cBKtc2MH9h0Uj1FaMBZlmOBQxbjNo3AnoyJZFtIOOMaBqHYKjLnc3lDhUlBMqxwWhc&#10;rsw4Lne94tsG7iEj+34BfVxw12FnTMDHGjCtHLPDZLXj8NJ2Xuf5P/8BAAD//wMAUEsDBBQABgAI&#10;AAAAIQD17a+x3wAAAAoBAAAPAAAAZHJzL2Rvd25yZXYueG1sTI9NTsMwFIT3SNzBepXYtU6iJioh&#10;LxVCAiFWUHIAN3Zj0/iH2GmS2+Ou6HI0o5lvqv2se3IRg1fWIKSbBIgwreXKdAjN9+t6B8QHZjjr&#10;rREIi/Cwr+/vKlZyO5kvcTmEjsQS40uGIENwJaW+lUIzv7FOmOid7KBZiHLoKB/YFMt1T7MkKahm&#10;ysQFyZx4kaI9H0aN4Jrlp2l/6WgL+bZ8fL6r0+QU4sNqfn4CEsQc/sNwxY/oUEemox0N96RHWKe7&#10;+CUg5NscyDXwmG2BHBGyvEiB1hW9vVD/AQAA//8DAFBLAQItABQABgAIAAAAIQC2gziS/gAAAOEB&#10;AAATAAAAAAAAAAAAAAAAAAAAAABbQ29udGVudF9UeXBlc10ueG1sUEsBAi0AFAAGAAgAAAAhADj9&#10;If/WAAAAlAEAAAsAAAAAAAAAAAAAAAAALwEAAF9yZWxzLy5yZWxzUEsBAi0AFAAGAAgAAAAhAJYc&#10;Ll/1AgAARwYAAA4AAAAAAAAAAAAAAAAALgIAAGRycy9lMm9Eb2MueG1sUEsBAi0AFAAGAAgAAAAh&#10;APXtr7HfAAAACgEAAA8AAAAAAAAAAAAAAAAATwUAAGRycy9kb3ducmV2LnhtbFBLBQYAAAAABAAE&#10;APMAAABbBgAAAAA=&#10;" stroked="f">
                <v:textbox style="mso-fit-shape-to-text:t">
                  <w:txbxContent>
                    <w:p w:rsidR="004E270C" w:rsidRDefault="004E270C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216FB19" wp14:editId="36ABBA83">
                            <wp:extent cx="1152525" cy="1028700"/>
                            <wp:effectExtent l="0" t="0" r="0" b="0"/>
                            <wp:docPr id="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F332A" w:rsidRDefault="00DF332A">
      <w:pPr>
        <w:numPr>
          <w:ilvl w:val="0"/>
          <w:numId w:val="4"/>
        </w:numPr>
        <w:tabs>
          <w:tab w:val="clear" w:pos="420"/>
        </w:tabs>
        <w:snapToGrid w:val="0"/>
        <w:spacing w:line="240" w:lineRule="atLeast"/>
        <w:ind w:left="2520" w:hanging="360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sz w:val="24"/>
        </w:rPr>
        <w:t>请遵守国家电力工业的安全工器具预防性试验安全规程，勿在易燃、易爆、潮湿等恶劣环境下操作；</w:t>
      </w:r>
    </w:p>
    <w:p w:rsidR="00DF332A" w:rsidRDefault="00DF332A">
      <w:pPr>
        <w:snapToGrid w:val="0"/>
        <w:spacing w:line="240" w:lineRule="atLeast"/>
        <w:ind w:left="2160"/>
        <w:rPr>
          <w:rFonts w:ascii="微软雅黑" w:eastAsia="微软雅黑" w:hAnsi="微软雅黑"/>
          <w:b/>
          <w:sz w:val="30"/>
          <w:szCs w:val="30"/>
        </w:rPr>
      </w:pPr>
    </w:p>
    <w:p w:rsidR="00DF332A" w:rsidRDefault="00DF332A">
      <w:pPr>
        <w:numPr>
          <w:ilvl w:val="0"/>
          <w:numId w:val="4"/>
        </w:numPr>
        <w:tabs>
          <w:tab w:val="clear" w:pos="420"/>
        </w:tabs>
        <w:snapToGrid w:val="0"/>
        <w:spacing w:line="240" w:lineRule="atLeast"/>
        <w:ind w:left="2520" w:hanging="360"/>
        <w:rPr>
          <w:rFonts w:ascii="微软雅黑" w:eastAsia="微软雅黑" w:hAnsi="微软雅黑"/>
          <w:b/>
          <w:color w:val="0000FF"/>
          <w:sz w:val="30"/>
          <w:szCs w:val="30"/>
        </w:rPr>
      </w:pPr>
      <w:r>
        <w:rPr>
          <w:rFonts w:ascii="微软雅黑" w:eastAsia="微软雅黑" w:hAnsi="微软雅黑" w:hint="eastAsia"/>
          <w:b/>
          <w:color w:val="0000FF"/>
          <w:sz w:val="24"/>
        </w:rPr>
        <w:t>本仪器交直两用</w:t>
      </w:r>
      <w:r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 w:hint="eastAsia"/>
          <w:b/>
          <w:color w:val="0000FF"/>
          <w:sz w:val="24"/>
        </w:rPr>
        <w:t>内置大容量锂电池，长期不使用仪器时，建议每隔一个月充电维护一次，以免电池自放电耗尽损坏电池；</w:t>
      </w:r>
    </w:p>
    <w:p w:rsidR="00DF332A" w:rsidRDefault="00202282">
      <w:pPr>
        <w:snapToGrid w:val="0"/>
        <w:spacing w:line="240" w:lineRule="atLeast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FBB0DE" wp14:editId="3BBD2EDB">
                <wp:simplePos x="0" y="0"/>
                <wp:positionH relativeFrom="column">
                  <wp:posOffset>0</wp:posOffset>
                </wp:positionH>
                <wp:positionV relativeFrom="paragraph">
                  <wp:posOffset>177800</wp:posOffset>
                </wp:positionV>
                <wp:extent cx="1088390" cy="1119505"/>
                <wp:effectExtent l="0" t="0" r="0" b="4445"/>
                <wp:wrapNone/>
                <wp:docPr id="6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8390" cy="111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270C" w:rsidRDefault="004E270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4E06F11" wp14:editId="5111A30F">
                                  <wp:extent cx="904875" cy="904875"/>
                                  <wp:effectExtent l="0" t="0" r="0" b="0"/>
                                  <wp:docPr id="1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8" style="position:absolute;left:0;text-align:left;margin-left:0;margin-top:14pt;width:85.7pt;height:88.1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O8x9QIAAEcGAAAOAAAAZHJzL2Uyb0RvYy54bWysVNuO0zAQfUfiHyy/Z3Np0ly06artNghp&#10;gRUL4tlNnMYisSPbbbqL+HfGTq/AAwISKfLE4+MzZy63d/uuRTsqFRM8x/6NhxHlpagY3+T486fC&#10;STBSmvCKtILTHD9The9mr1/dDn1GA9GItqISAQhX2dDnuNG6z1xXlQ3tiLoRPeWwWQvZEQ2m3LiV&#10;JAOgd60beN7UHYSseilKqhT8vR838czi1zUt9Ye6VlSjNsfATduvtN+1+bqzW5JtJOkbVh5okL9g&#10;0RHG4dIT1D3RBG0l+wWqY6UUStT6phSdK+qaldTGANH43k/RPDWkpzYWEEf1J5nU/4Mt3+8eJWJV&#10;jqcpRpx0kKOPoBrhm5aiwDcCDb3KwO+pf5QmRNU/iPKrQlwsG3CjcynF0FBSAS3r714dMIaCo2g9&#10;vBMVwJOtFlarfS07AwgqoL1NyfMpJXSvUQk/fS9JJilkroQ93/fTyIsMJ5dkx+O9VPoNFR0yixxL&#10;YG/hye5B6dH16GLpi5ZVBWtba8jNetlKtCNQH4V9Dujq0q3lxpkLc2xEHP9QW2HjNSQDzrA0noa9&#10;zf631A9CbxGkTjFNYicswshJYy9xPD9dpFMvTMP74ruh64dZw6qK8gfG6bES/fDPMn3oibGGbC2i&#10;IcdpFERWiatY1GXInn1+F3LHNDRmy7ocJycnkpk8r3gFIpBME9aOa/eavk0PaHAtxbyIvDicJE4c&#10;RxMnnKw8Z5EUS2e+9KfTeLVYLlb+tRQrK6/6dzUskWOujCG2EN1TUw2oYqZoJlEKtQ4GjIYgHuNF&#10;pN3ATCu1xEgK/YXpxjakqVGDcSVk4pn3IOQJfRTifPGFTofYzlJBRR8LyDaQ6Zmx9/R+vbctGhh8&#10;009rUT1DRwEr2zYwf2HRCPmC0QCzLMcchi1G7VsOPZn6YWhGnzXCKA7AkJc768sdwksAyrHGaFwu&#10;9Tgut71kmwbu8W30XMyhj2tmO+zMCeIxBkwrG9lhsppxeGlbr/P8n/0AAAD//wMAUEsDBBQABgAI&#10;AAAAIQCOqyxk3wAAAAcBAAAPAAAAZHJzL2Rvd25yZXYueG1sTI/RTsMwDEXfkfYPkZF4Y+nGGFVp&#10;Ok2bQELVGBQ+IGtM261xSpNt5e/xnuDJsq9973G6GGwrTtj7xpGCyTgCgVQ601Cl4PPj6TYG4YMm&#10;o1tHqOAHPSyy0VWqE+PO9I6nIlSCTcgnWkEdQpdI6csarfZj1yGx9uV6qwO3fSVNr89sbls5jaK5&#10;tLohTqh1h6say0NxtIzx/Pq9P+T3+dtL2Bab9TzOl9tYqZvrYfkIIuAQ/pbhgs83kDHTzh3JeNEq&#10;4EeCgmnM9aI+TGYgdjyIZncgs1T+589+AQAA//8DAFBLAQItABQABgAIAAAAIQC2gziS/gAAAOEB&#10;AAATAAAAAAAAAAAAAAAAAAAAAABbQ29udGVudF9UeXBlc10ueG1sUEsBAi0AFAAGAAgAAAAhADj9&#10;If/WAAAAlAEAAAsAAAAAAAAAAAAAAAAALwEAAF9yZWxzLy5yZWxzUEsBAi0AFAAGAAgAAAAhAC+o&#10;7zH1AgAARwYAAA4AAAAAAAAAAAAAAAAALgIAAGRycy9lMm9Eb2MueG1sUEsBAi0AFAAGAAgAAAAh&#10;AI6rLGTfAAAABwEAAA8AAAAAAAAAAAAAAAAATwUAAGRycy9kb3ducmV2LnhtbFBLBQYAAAAABAAE&#10;APMAAABbBgAAAAA=&#10;" stroked="f">
                <v:textbox>
                  <w:txbxContent>
                    <w:p w:rsidR="004E270C" w:rsidRDefault="004E270C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4E06F11" wp14:editId="5111A30F">
                            <wp:extent cx="904875" cy="904875"/>
                            <wp:effectExtent l="0" t="0" r="0" b="0"/>
                            <wp:docPr id="1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F332A" w:rsidRDefault="00DF332A">
      <w:pPr>
        <w:numPr>
          <w:ilvl w:val="0"/>
          <w:numId w:val="4"/>
        </w:numPr>
        <w:tabs>
          <w:tab w:val="clear" w:pos="420"/>
        </w:tabs>
        <w:snapToGrid w:val="0"/>
        <w:spacing w:line="240" w:lineRule="atLeast"/>
        <w:ind w:left="2520" w:hanging="360"/>
        <w:rPr>
          <w:rFonts w:ascii="微软雅黑" w:eastAsia="微软雅黑" w:hAnsi="微软雅黑"/>
          <w:b/>
          <w:color w:val="0000FF"/>
          <w:sz w:val="30"/>
          <w:szCs w:val="30"/>
        </w:rPr>
      </w:pPr>
      <w:r>
        <w:rPr>
          <w:rFonts w:ascii="微软雅黑" w:eastAsia="微软雅黑" w:hAnsi="微软雅黑" w:hint="eastAsia"/>
          <w:b/>
          <w:color w:val="0000FF"/>
          <w:sz w:val="24"/>
        </w:rPr>
        <w:t>未经本公司许可，请勿拆卸仪器。如因擅自拆卸仪器而导致仪器功能失效，不予保修和退换，若因此造成人身及财产伤害，本公司概不负责。</w:t>
      </w:r>
    </w:p>
    <w:p w:rsidR="00DF332A" w:rsidRDefault="00DF332A">
      <w:pPr>
        <w:snapToGrid w:val="0"/>
        <w:spacing w:line="240" w:lineRule="atLeast"/>
        <w:rPr>
          <w:rFonts w:ascii="微软雅黑" w:eastAsia="微软雅黑" w:hAnsi="微软雅黑"/>
          <w:b/>
          <w:color w:val="0000FF"/>
          <w:sz w:val="30"/>
          <w:szCs w:val="30"/>
        </w:rPr>
      </w:pPr>
    </w:p>
    <w:p w:rsidR="00DF332A" w:rsidRDefault="00202282">
      <w:pPr>
        <w:snapToGrid w:val="0"/>
        <w:spacing w:line="240" w:lineRule="atLeast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BB6B49" wp14:editId="280FC6A8">
                <wp:simplePos x="0" y="0"/>
                <wp:positionH relativeFrom="column">
                  <wp:posOffset>-114300</wp:posOffset>
                </wp:positionH>
                <wp:positionV relativeFrom="paragraph">
                  <wp:posOffset>127000</wp:posOffset>
                </wp:positionV>
                <wp:extent cx="1336040" cy="1280160"/>
                <wp:effectExtent l="0" t="0" r="0" b="0"/>
                <wp:wrapNone/>
                <wp:docPr id="6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04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270C" w:rsidRDefault="004E270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C052D45" wp14:editId="5DA677EC">
                                  <wp:extent cx="1152525" cy="1028700"/>
                                  <wp:effectExtent l="0" t="0" r="0" b="0"/>
                                  <wp:docPr id="1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9" style="position:absolute;left:0;text-align:left;margin-left:-9pt;margin-top:10pt;width:105.2pt;height:100.8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rm9gIAAEcGAAAOAAAAZHJzL2Uyb0RvYy54bWysVNuO0zAQfUfiHyy/ZxOnaXPRpqjtNghp&#10;gRUL4tlNnMYisSPb3XRB/Dtjp1fgAQGtFHns8ficM5fbV/uuRU9MaS5FjslNgBETpay42Ob408fC&#10;SzDShoqKtlKwHD8zjV/NX764HfqMhbKRbcUUgiBCZ0Of48aYPvN9XTaso/pG9kzAYS1VRw2YautX&#10;ig4QvWv9MAhm/iBV1StZMq1h9248xHMXv65Zad7XtWYGtTkGbMZ9lftu7Nef39Jsq2jf8PIAg/4F&#10;io5yAY+eQt1RQ9FO8V9CdbxUUsva3JSy82Vd85I5DsCGBD+xeWxozxwXEEf3J5n0/wtbvnt6UIhX&#10;OZ5BpgTtIEcfQDUqti1DoRNo6HUGfo/9g7IUdX8vyy8aCblqwI0tlJJDw2gFsIgV1L+6YA0NV9Fm&#10;eCsrCE93Rjqt9rXqbEBQAe1dSp5PKWF7g0rYJJPJLIggcyWckTAJyMxh8ml2vN4rbV4z2SG7yLEC&#10;9C48fbrXxsKh2dHFwZctrwrets5Q282qVeiJQn0U7ucYAMtLt1ZYZyHttTHiuMNchY3P0Awww9J6&#10;WvQu+99SEkbBMky9YpbEXlREUy+Ng8QLSLpMgVka3RXfLVwSZQ2vKibuuWDHSiTRn2X60BNjDbla&#10;REOO02k4dUpccdGXlAP3+x3ljhtozJZ3OU5OTjSzeV6LyrWNobwd1/41fKc5aHAtxaKYBnE0Sbw4&#10;nk68aLIOvGVSrLzFisxm8Xq5Wq7JtRRrJ6/+dzUckGOurCF3wO6xqQZUcVs0k2kaEgwGjIYwHvki&#10;2m5hppVGYaSk+cxN4xrS1qiNcSVkEtj/QchT9FGI88MXOh24naWCMj0WkGsg2zN2jOnM7Dd716IT&#10;G9/ubGT1DB0FqFzbwPyFRSPVV4wGmGU5FjBsMWrfCOjJlES2gYwzomkMTY3U5cnm8oSKEgLl2GA0&#10;LldmHJe7XvFtA++QkX2/gD4uuOuwMybgYw2YVo7ZYbLacXhpO6/z/J//AAAA//8DAFBLAwQUAAYA&#10;CAAAACEAgM7v9N0AAAAKAQAADwAAAGRycy9kb3ducmV2LnhtbEyPzU7DMBCE70i8g7VI3FonEYpK&#10;iFMhJBDiBCUP4Mbb2BD/EDtN8vZsT3Dc2dHMN/V+sQM74xiNdwLybQYMXeeVcb2A9vN5swMWk3RK&#10;Dt6hgBUj7Jvrq1pWys/uA8+H1DMKcbGSAnRKoeI8dhqtjFsf0NHv5EcrE51jz9UoZwq3Ay+yrORW&#10;GkcNWgZ80th9HyYrILTrV9v98MmX+mV9e381pzkYIW5vlscHYAmX9GeGCz6hQ0NMRz85FdkgYJPv&#10;aEsSQDXALob74g7YkYQiL4E3Nf8/ofkFAAD//wMAUEsBAi0AFAAGAAgAAAAhALaDOJL+AAAA4QEA&#10;ABMAAAAAAAAAAAAAAAAAAAAAAFtDb250ZW50X1R5cGVzXS54bWxQSwECLQAUAAYACAAAACEAOP0h&#10;/9YAAACUAQAACwAAAAAAAAAAAAAAAAAvAQAAX3JlbHMvLnJlbHNQSwECLQAUAAYACAAAACEAL2Pa&#10;5vYCAABHBgAADgAAAAAAAAAAAAAAAAAuAgAAZHJzL2Uyb0RvYy54bWxQSwECLQAUAAYACAAAACEA&#10;gM7v9N0AAAAKAQAADwAAAAAAAAAAAAAAAABQBQAAZHJzL2Rvd25yZXYueG1sUEsFBgAAAAAEAAQA&#10;8wAAAFoGAAAAAA==&#10;" stroked="f">
                <v:textbox style="mso-fit-shape-to-text:t">
                  <w:txbxContent>
                    <w:p w:rsidR="004E270C" w:rsidRDefault="004E270C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C052D45" wp14:editId="5DA677EC">
                            <wp:extent cx="1152525" cy="1028700"/>
                            <wp:effectExtent l="0" t="0" r="0" b="0"/>
                            <wp:docPr id="1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F332A" w:rsidRDefault="00DF332A">
      <w:pPr>
        <w:numPr>
          <w:ilvl w:val="0"/>
          <w:numId w:val="4"/>
        </w:numPr>
        <w:tabs>
          <w:tab w:val="clear" w:pos="420"/>
        </w:tabs>
        <w:snapToGrid w:val="0"/>
        <w:spacing w:line="240" w:lineRule="atLeast"/>
        <w:ind w:left="2520" w:hanging="360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sz w:val="24"/>
        </w:rPr>
        <w:t>为保证产品功能不断改进和完善，本仪器规格可能不定期更新，因此您使用的仪器可能与说明书有些许差别，恕不另行通知。如果您有疑问请致电本公司售后部，也可访问本公司网站了解更多信息。</w:t>
      </w:r>
    </w:p>
    <w:p w:rsidR="00DF332A" w:rsidRDefault="00DF332A">
      <w:pPr>
        <w:pStyle w:val="affd"/>
        <w:spacing w:after="0" w:line="240" w:lineRule="atLeast"/>
        <w:ind w:left="1920"/>
        <w:rPr>
          <w:rFonts w:ascii="微软雅黑" w:eastAsia="微软雅黑" w:hAnsi="微软雅黑" w:cs="Arial"/>
          <w:sz w:val="18"/>
          <w:szCs w:val="18"/>
        </w:rPr>
      </w:pPr>
    </w:p>
    <w:p w:rsidR="00DF332A" w:rsidRDefault="00DF332A">
      <w:pPr>
        <w:spacing w:line="240" w:lineRule="atLeast"/>
        <w:rPr>
          <w:rFonts w:ascii="微软雅黑" w:eastAsia="微软雅黑" w:hAnsi="微软雅黑"/>
          <w:b/>
          <w:sz w:val="24"/>
        </w:rPr>
      </w:pPr>
    </w:p>
    <w:p w:rsidR="00DF332A" w:rsidRDefault="00DF332A" w:rsidP="00202282">
      <w:pPr>
        <w:snapToGrid w:val="0"/>
        <w:spacing w:beforeLines="50" w:before="156" w:afterLines="50" w:after="156" w:line="0" w:lineRule="atLeast"/>
        <w:rPr>
          <w:rFonts w:ascii="微软雅黑" w:eastAsia="微软雅黑" w:hAnsi="微软雅黑"/>
          <w:b/>
          <w:sz w:val="24"/>
        </w:rPr>
      </w:pPr>
    </w:p>
    <w:p w:rsidR="00DF332A" w:rsidRDefault="00DF332A" w:rsidP="00202282">
      <w:pPr>
        <w:snapToGrid w:val="0"/>
        <w:spacing w:beforeLines="50" w:before="156" w:afterLines="50" w:after="156" w:line="0" w:lineRule="atLeast"/>
        <w:rPr>
          <w:rFonts w:ascii="微软雅黑" w:eastAsia="微软雅黑" w:hAnsi="微软雅黑"/>
          <w:b/>
          <w:sz w:val="24"/>
        </w:rPr>
      </w:pPr>
    </w:p>
    <w:p w:rsidR="00DF332A" w:rsidRDefault="00DF332A" w:rsidP="00202282">
      <w:pPr>
        <w:snapToGrid w:val="0"/>
        <w:spacing w:beforeLines="50" w:before="156" w:afterLines="50" w:after="156" w:line="0" w:lineRule="atLeas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162A54" w:rsidRDefault="00162A54" w:rsidP="009D7893">
      <w:pPr>
        <w:snapToGrid w:val="0"/>
        <w:spacing w:beforeLines="50" w:before="156" w:afterLines="50" w:after="156" w:line="0" w:lineRule="atLeast"/>
        <w:jc w:val="center"/>
        <w:rPr>
          <w:rFonts w:ascii="微软雅黑" w:eastAsia="微软雅黑" w:hAnsi="微软雅黑"/>
          <w:b/>
          <w:sz w:val="24"/>
        </w:rPr>
      </w:pPr>
    </w:p>
    <w:p w:rsidR="00DC3F2C" w:rsidRDefault="00DF332A" w:rsidP="009D7893">
      <w:pPr>
        <w:snapToGrid w:val="0"/>
        <w:spacing w:beforeLines="50" w:before="156" w:afterLines="50" w:after="156" w:line="0" w:lineRule="atLeast"/>
        <w:jc w:val="center"/>
        <w:rPr>
          <w:rFonts w:ascii="微软雅黑" w:eastAsia="微软雅黑" w:hAnsi="微软雅黑"/>
          <w:b/>
          <w:sz w:val="36"/>
          <w:szCs w:val="36"/>
        </w:rPr>
      </w:pPr>
      <w:r>
        <w:rPr>
          <w:rFonts w:ascii="微软雅黑" w:eastAsia="微软雅黑" w:hAnsi="微软雅黑" w:hint="eastAsia"/>
          <w:b/>
          <w:sz w:val="36"/>
          <w:szCs w:val="36"/>
        </w:rPr>
        <w:t>目     录</w:t>
      </w:r>
      <w:bookmarkStart w:id="14" w:name="_Toc300750467"/>
      <w:bookmarkStart w:id="15" w:name="_Toc300754108"/>
    </w:p>
    <w:p w:rsidR="00162A54" w:rsidRPr="001C4CD2" w:rsidRDefault="003D27FD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b/>
          <w:noProof/>
          <w:szCs w:val="22"/>
        </w:rPr>
      </w:pPr>
      <w:r w:rsidRPr="00CB6D0D">
        <w:rPr>
          <w:rFonts w:ascii="微软雅黑" w:eastAsia="微软雅黑" w:hAnsi="微软雅黑" w:hint="eastAsia"/>
          <w:b/>
          <w:sz w:val="24"/>
        </w:rPr>
        <w:fldChar w:fldCharType="begin"/>
      </w:r>
      <w:r w:rsidR="00DF332A" w:rsidRPr="00CB6D0D">
        <w:rPr>
          <w:rFonts w:ascii="微软雅黑" w:eastAsia="微软雅黑" w:hAnsi="微软雅黑" w:hint="eastAsia"/>
          <w:b/>
          <w:sz w:val="24"/>
        </w:rPr>
        <w:instrText xml:space="preserve">TOC \o "1-3" \h \u </w:instrText>
      </w:r>
      <w:r w:rsidRPr="00CB6D0D">
        <w:rPr>
          <w:rFonts w:ascii="微软雅黑" w:eastAsia="微软雅黑" w:hAnsi="微软雅黑" w:hint="eastAsia"/>
          <w:b/>
          <w:sz w:val="24"/>
        </w:rPr>
        <w:fldChar w:fldCharType="separate"/>
      </w:r>
      <w:hyperlink w:anchor="_Toc43329649" w:history="1">
        <w:r w:rsidR="00162A54" w:rsidRPr="001C4CD2">
          <w:rPr>
            <w:rStyle w:val="a7"/>
            <w:rFonts w:ascii="微软雅黑" w:eastAsia="微软雅黑" w:hAnsi="微软雅黑" w:hint="eastAsia"/>
            <w:b/>
            <w:noProof/>
          </w:rPr>
          <w:t>一、概述</w:t>
        </w:r>
        <w:r w:rsidR="00162A54" w:rsidRPr="001C4CD2">
          <w:rPr>
            <w:b/>
            <w:noProof/>
          </w:rPr>
          <w:tab/>
        </w:r>
        <w:r w:rsidR="00162A54" w:rsidRPr="001C4CD2">
          <w:rPr>
            <w:b/>
            <w:noProof/>
          </w:rPr>
          <w:fldChar w:fldCharType="begin"/>
        </w:r>
        <w:r w:rsidR="00162A54" w:rsidRPr="001C4CD2">
          <w:rPr>
            <w:b/>
            <w:noProof/>
          </w:rPr>
          <w:instrText xml:space="preserve"> PAGEREF _Toc43329649 \h </w:instrText>
        </w:r>
        <w:r w:rsidR="00162A54" w:rsidRPr="001C4CD2">
          <w:rPr>
            <w:b/>
            <w:noProof/>
          </w:rPr>
        </w:r>
        <w:r w:rsidR="00162A54" w:rsidRPr="001C4CD2">
          <w:rPr>
            <w:b/>
            <w:noProof/>
          </w:rPr>
          <w:fldChar w:fldCharType="separate"/>
        </w:r>
        <w:r w:rsidR="002B42D5">
          <w:rPr>
            <w:b/>
            <w:noProof/>
          </w:rPr>
          <w:t>4</w:t>
        </w:r>
        <w:r w:rsidR="00162A54" w:rsidRPr="001C4CD2">
          <w:rPr>
            <w:b/>
            <w:noProof/>
          </w:rPr>
          <w:fldChar w:fldCharType="end"/>
        </w:r>
      </w:hyperlink>
    </w:p>
    <w:p w:rsidR="00162A54" w:rsidRDefault="006E1DBB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noProof/>
          <w:szCs w:val="22"/>
        </w:rPr>
      </w:pPr>
      <w:hyperlink w:anchor="_Toc43329650" w:history="1">
        <w:r w:rsidR="00162A54" w:rsidRPr="0094143F">
          <w:rPr>
            <w:rStyle w:val="a7"/>
            <w:rFonts w:ascii="微软雅黑" w:eastAsia="微软雅黑" w:hAnsi="微软雅黑"/>
            <w:bCs/>
            <w:noProof/>
          </w:rPr>
          <w:t xml:space="preserve">1.1  </w:t>
        </w:r>
        <w:r w:rsidR="00162A54" w:rsidRPr="0094143F">
          <w:rPr>
            <w:rStyle w:val="a7"/>
            <w:rFonts w:ascii="微软雅黑" w:eastAsia="微软雅黑" w:hAnsi="微软雅黑" w:hint="eastAsia"/>
            <w:bCs/>
            <w:noProof/>
          </w:rPr>
          <w:t>常规用途</w:t>
        </w:r>
        <w:r w:rsidR="00162A54">
          <w:rPr>
            <w:noProof/>
          </w:rPr>
          <w:tab/>
        </w:r>
        <w:r w:rsidR="00162A54">
          <w:rPr>
            <w:noProof/>
          </w:rPr>
          <w:fldChar w:fldCharType="begin"/>
        </w:r>
        <w:r w:rsidR="00162A54">
          <w:rPr>
            <w:noProof/>
          </w:rPr>
          <w:instrText xml:space="preserve"> PAGEREF _Toc43329650 \h </w:instrText>
        </w:r>
        <w:r w:rsidR="00162A54">
          <w:rPr>
            <w:noProof/>
          </w:rPr>
        </w:r>
        <w:r w:rsidR="00162A54">
          <w:rPr>
            <w:noProof/>
          </w:rPr>
          <w:fldChar w:fldCharType="separate"/>
        </w:r>
        <w:r w:rsidR="002B42D5">
          <w:rPr>
            <w:noProof/>
          </w:rPr>
          <w:t>4</w:t>
        </w:r>
        <w:r w:rsidR="00162A54">
          <w:rPr>
            <w:noProof/>
          </w:rPr>
          <w:fldChar w:fldCharType="end"/>
        </w:r>
      </w:hyperlink>
    </w:p>
    <w:p w:rsidR="00162A54" w:rsidRDefault="006E1DBB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noProof/>
          <w:szCs w:val="22"/>
        </w:rPr>
      </w:pPr>
      <w:hyperlink w:anchor="_Toc43329651" w:history="1">
        <w:r w:rsidR="00162A54" w:rsidRPr="0094143F">
          <w:rPr>
            <w:rStyle w:val="a7"/>
            <w:rFonts w:ascii="微软雅黑" w:eastAsia="微软雅黑" w:hAnsi="微软雅黑"/>
            <w:bCs/>
            <w:noProof/>
          </w:rPr>
          <w:t xml:space="preserve">1.2  </w:t>
        </w:r>
        <w:r w:rsidR="00162A54" w:rsidRPr="0094143F">
          <w:rPr>
            <w:rStyle w:val="a7"/>
            <w:rFonts w:ascii="微软雅黑" w:eastAsia="微软雅黑" w:hAnsi="微软雅黑" w:hint="eastAsia"/>
            <w:bCs/>
            <w:noProof/>
          </w:rPr>
          <w:t>安全事项</w:t>
        </w:r>
        <w:r w:rsidR="00162A54">
          <w:rPr>
            <w:noProof/>
          </w:rPr>
          <w:tab/>
        </w:r>
        <w:r w:rsidR="00162A54">
          <w:rPr>
            <w:noProof/>
          </w:rPr>
          <w:fldChar w:fldCharType="begin"/>
        </w:r>
        <w:r w:rsidR="00162A54">
          <w:rPr>
            <w:noProof/>
          </w:rPr>
          <w:instrText xml:space="preserve"> PAGEREF _Toc43329651 \h </w:instrText>
        </w:r>
        <w:r w:rsidR="00162A54">
          <w:rPr>
            <w:noProof/>
          </w:rPr>
        </w:r>
        <w:r w:rsidR="00162A54">
          <w:rPr>
            <w:noProof/>
          </w:rPr>
          <w:fldChar w:fldCharType="separate"/>
        </w:r>
        <w:r w:rsidR="002B42D5">
          <w:rPr>
            <w:noProof/>
          </w:rPr>
          <w:t>4</w:t>
        </w:r>
        <w:r w:rsidR="00162A54">
          <w:rPr>
            <w:noProof/>
          </w:rPr>
          <w:fldChar w:fldCharType="end"/>
        </w:r>
      </w:hyperlink>
    </w:p>
    <w:p w:rsidR="00162A54" w:rsidRDefault="006E1DBB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noProof/>
          <w:szCs w:val="22"/>
        </w:rPr>
      </w:pPr>
      <w:hyperlink w:anchor="_Toc43329652" w:history="1">
        <w:r w:rsidR="00162A54" w:rsidRPr="0094143F">
          <w:rPr>
            <w:rStyle w:val="a7"/>
            <w:rFonts w:ascii="微软雅黑" w:eastAsia="微软雅黑" w:hAnsi="微软雅黑"/>
            <w:bCs/>
            <w:noProof/>
          </w:rPr>
          <w:t xml:space="preserve">1.3  </w:t>
        </w:r>
        <w:r w:rsidR="00162A54" w:rsidRPr="0094143F">
          <w:rPr>
            <w:rStyle w:val="a7"/>
            <w:rFonts w:ascii="微软雅黑" w:eastAsia="微软雅黑" w:hAnsi="微软雅黑" w:hint="eastAsia"/>
            <w:bCs/>
            <w:noProof/>
          </w:rPr>
          <w:t>依据标准</w:t>
        </w:r>
        <w:r w:rsidR="00162A54">
          <w:rPr>
            <w:noProof/>
          </w:rPr>
          <w:tab/>
        </w:r>
        <w:r w:rsidR="00162A54">
          <w:rPr>
            <w:noProof/>
          </w:rPr>
          <w:fldChar w:fldCharType="begin"/>
        </w:r>
        <w:r w:rsidR="00162A54">
          <w:rPr>
            <w:noProof/>
          </w:rPr>
          <w:instrText xml:space="preserve"> PAGEREF _Toc43329652 \h </w:instrText>
        </w:r>
        <w:r w:rsidR="00162A54">
          <w:rPr>
            <w:noProof/>
          </w:rPr>
        </w:r>
        <w:r w:rsidR="00162A54">
          <w:rPr>
            <w:noProof/>
          </w:rPr>
          <w:fldChar w:fldCharType="separate"/>
        </w:r>
        <w:r w:rsidR="002B42D5">
          <w:rPr>
            <w:noProof/>
          </w:rPr>
          <w:t>5</w:t>
        </w:r>
        <w:r w:rsidR="00162A54">
          <w:rPr>
            <w:noProof/>
          </w:rPr>
          <w:fldChar w:fldCharType="end"/>
        </w:r>
      </w:hyperlink>
    </w:p>
    <w:p w:rsidR="00162A54" w:rsidRPr="001C4CD2" w:rsidRDefault="006E1DBB" w:rsidP="00610964">
      <w:pPr>
        <w:pStyle w:val="24"/>
        <w:tabs>
          <w:tab w:val="right" w:leader="dot" w:pos="8948"/>
        </w:tabs>
        <w:ind w:leftChars="0" w:left="2"/>
        <w:rPr>
          <w:rFonts w:asciiTheme="minorHAnsi" w:eastAsiaTheme="minorEastAsia" w:hAnsiTheme="minorHAnsi" w:cstheme="minorBidi"/>
          <w:b/>
          <w:noProof/>
          <w:szCs w:val="22"/>
        </w:rPr>
      </w:pPr>
      <w:hyperlink w:anchor="_Toc43329653" w:history="1">
        <w:r w:rsidR="00162A54" w:rsidRPr="001C4CD2">
          <w:rPr>
            <w:rStyle w:val="a7"/>
            <w:rFonts w:ascii="微软雅黑" w:eastAsia="微软雅黑" w:hAnsi="微软雅黑" w:hint="eastAsia"/>
            <w:b/>
            <w:noProof/>
          </w:rPr>
          <w:t>二、产品信息</w:t>
        </w:r>
        <w:r w:rsidR="00162A54" w:rsidRPr="001C4CD2">
          <w:rPr>
            <w:b/>
            <w:noProof/>
          </w:rPr>
          <w:tab/>
        </w:r>
        <w:r w:rsidR="00162A54" w:rsidRPr="001C4CD2">
          <w:rPr>
            <w:b/>
            <w:noProof/>
          </w:rPr>
          <w:fldChar w:fldCharType="begin"/>
        </w:r>
        <w:r w:rsidR="00162A54" w:rsidRPr="001C4CD2">
          <w:rPr>
            <w:b/>
            <w:noProof/>
          </w:rPr>
          <w:instrText xml:space="preserve"> PAGEREF _Toc43329653 \h </w:instrText>
        </w:r>
        <w:r w:rsidR="00162A54" w:rsidRPr="001C4CD2">
          <w:rPr>
            <w:b/>
            <w:noProof/>
          </w:rPr>
        </w:r>
        <w:r w:rsidR="00162A54" w:rsidRPr="001C4CD2">
          <w:rPr>
            <w:b/>
            <w:noProof/>
          </w:rPr>
          <w:fldChar w:fldCharType="separate"/>
        </w:r>
        <w:r w:rsidR="002B42D5">
          <w:rPr>
            <w:b/>
            <w:noProof/>
          </w:rPr>
          <w:t>5</w:t>
        </w:r>
        <w:r w:rsidR="00162A54" w:rsidRPr="001C4CD2">
          <w:rPr>
            <w:b/>
            <w:noProof/>
          </w:rPr>
          <w:fldChar w:fldCharType="end"/>
        </w:r>
      </w:hyperlink>
    </w:p>
    <w:p w:rsidR="00162A54" w:rsidRDefault="006E1DBB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noProof/>
          <w:szCs w:val="22"/>
        </w:rPr>
      </w:pPr>
      <w:hyperlink w:anchor="_Toc43329654" w:history="1">
        <w:r w:rsidR="00162A54" w:rsidRPr="0094143F">
          <w:rPr>
            <w:rStyle w:val="a7"/>
            <w:rFonts w:ascii="微软雅黑" w:eastAsia="微软雅黑" w:hAnsi="微软雅黑"/>
            <w:bCs/>
            <w:noProof/>
          </w:rPr>
          <w:t xml:space="preserve">2.1  </w:t>
        </w:r>
        <w:r w:rsidR="00162A54" w:rsidRPr="0094143F">
          <w:rPr>
            <w:rStyle w:val="a7"/>
            <w:rFonts w:ascii="微软雅黑" w:eastAsia="微软雅黑" w:hAnsi="微软雅黑" w:hint="eastAsia"/>
            <w:bCs/>
            <w:noProof/>
          </w:rPr>
          <w:t>突出优势</w:t>
        </w:r>
        <w:r w:rsidR="00162A54">
          <w:rPr>
            <w:noProof/>
          </w:rPr>
          <w:tab/>
        </w:r>
        <w:r w:rsidR="00162A54">
          <w:rPr>
            <w:noProof/>
          </w:rPr>
          <w:fldChar w:fldCharType="begin"/>
        </w:r>
        <w:r w:rsidR="00162A54">
          <w:rPr>
            <w:noProof/>
          </w:rPr>
          <w:instrText xml:space="preserve"> PAGEREF _Toc43329654 \h </w:instrText>
        </w:r>
        <w:r w:rsidR="00162A54">
          <w:rPr>
            <w:noProof/>
          </w:rPr>
        </w:r>
        <w:r w:rsidR="00162A54">
          <w:rPr>
            <w:noProof/>
          </w:rPr>
          <w:fldChar w:fldCharType="separate"/>
        </w:r>
        <w:r w:rsidR="002B42D5">
          <w:rPr>
            <w:noProof/>
          </w:rPr>
          <w:t>5</w:t>
        </w:r>
        <w:r w:rsidR="00162A54">
          <w:rPr>
            <w:noProof/>
          </w:rPr>
          <w:fldChar w:fldCharType="end"/>
        </w:r>
      </w:hyperlink>
    </w:p>
    <w:p w:rsidR="00162A54" w:rsidRDefault="006E1DBB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noProof/>
          <w:szCs w:val="22"/>
        </w:rPr>
      </w:pPr>
      <w:hyperlink w:anchor="_Toc43329655" w:history="1">
        <w:r w:rsidR="00162A54" w:rsidRPr="0094143F">
          <w:rPr>
            <w:rStyle w:val="a7"/>
            <w:rFonts w:ascii="微软雅黑" w:eastAsia="微软雅黑" w:hAnsi="微软雅黑"/>
            <w:bCs/>
            <w:noProof/>
          </w:rPr>
          <w:t xml:space="preserve">2.2  </w:t>
        </w:r>
        <w:r w:rsidR="00162A54" w:rsidRPr="0094143F">
          <w:rPr>
            <w:rStyle w:val="a7"/>
            <w:rFonts w:ascii="微软雅黑" w:eastAsia="微软雅黑" w:hAnsi="微软雅黑" w:hint="eastAsia"/>
            <w:bCs/>
            <w:noProof/>
          </w:rPr>
          <w:t>供电方式</w:t>
        </w:r>
        <w:r w:rsidR="00162A54">
          <w:rPr>
            <w:noProof/>
          </w:rPr>
          <w:tab/>
        </w:r>
        <w:r w:rsidR="00162A54">
          <w:rPr>
            <w:noProof/>
          </w:rPr>
          <w:fldChar w:fldCharType="begin"/>
        </w:r>
        <w:r w:rsidR="00162A54">
          <w:rPr>
            <w:noProof/>
          </w:rPr>
          <w:instrText xml:space="preserve"> PAGEREF _Toc43329655 \h </w:instrText>
        </w:r>
        <w:r w:rsidR="00162A54">
          <w:rPr>
            <w:noProof/>
          </w:rPr>
        </w:r>
        <w:r w:rsidR="00162A54">
          <w:rPr>
            <w:noProof/>
          </w:rPr>
          <w:fldChar w:fldCharType="separate"/>
        </w:r>
        <w:r w:rsidR="002B42D5">
          <w:rPr>
            <w:noProof/>
          </w:rPr>
          <w:t>6</w:t>
        </w:r>
        <w:r w:rsidR="00162A54">
          <w:rPr>
            <w:noProof/>
          </w:rPr>
          <w:fldChar w:fldCharType="end"/>
        </w:r>
      </w:hyperlink>
    </w:p>
    <w:p w:rsidR="00162A54" w:rsidRDefault="006E1DBB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noProof/>
          <w:szCs w:val="22"/>
        </w:rPr>
      </w:pPr>
      <w:hyperlink w:anchor="_Toc43329656" w:history="1">
        <w:r w:rsidR="00162A54" w:rsidRPr="0094143F">
          <w:rPr>
            <w:rStyle w:val="a7"/>
            <w:rFonts w:ascii="微软雅黑" w:eastAsia="微软雅黑" w:hAnsi="微软雅黑"/>
            <w:bCs/>
            <w:noProof/>
          </w:rPr>
          <w:t xml:space="preserve">2.3  </w:t>
        </w:r>
        <w:r w:rsidR="00162A54" w:rsidRPr="0094143F">
          <w:rPr>
            <w:rStyle w:val="a7"/>
            <w:rFonts w:ascii="微软雅黑" w:eastAsia="微软雅黑" w:hAnsi="微软雅黑" w:hint="eastAsia"/>
            <w:bCs/>
            <w:noProof/>
          </w:rPr>
          <w:t>面板示意</w:t>
        </w:r>
        <w:r w:rsidR="00162A54">
          <w:rPr>
            <w:noProof/>
          </w:rPr>
          <w:tab/>
        </w:r>
        <w:r w:rsidR="00162A54">
          <w:rPr>
            <w:noProof/>
          </w:rPr>
          <w:fldChar w:fldCharType="begin"/>
        </w:r>
        <w:r w:rsidR="00162A54">
          <w:rPr>
            <w:noProof/>
          </w:rPr>
          <w:instrText xml:space="preserve"> PAGEREF _Toc43329656 \h </w:instrText>
        </w:r>
        <w:r w:rsidR="00162A54">
          <w:rPr>
            <w:noProof/>
          </w:rPr>
        </w:r>
        <w:r w:rsidR="00162A54">
          <w:rPr>
            <w:noProof/>
          </w:rPr>
          <w:fldChar w:fldCharType="separate"/>
        </w:r>
        <w:r w:rsidR="002B42D5">
          <w:rPr>
            <w:noProof/>
          </w:rPr>
          <w:t>6</w:t>
        </w:r>
        <w:r w:rsidR="00162A54">
          <w:rPr>
            <w:noProof/>
          </w:rPr>
          <w:fldChar w:fldCharType="end"/>
        </w:r>
      </w:hyperlink>
    </w:p>
    <w:p w:rsidR="00162A54" w:rsidRDefault="006E1DBB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noProof/>
          <w:szCs w:val="22"/>
        </w:rPr>
      </w:pPr>
      <w:hyperlink w:anchor="_Toc43329657" w:history="1">
        <w:r w:rsidR="00162A54" w:rsidRPr="0094143F">
          <w:rPr>
            <w:rStyle w:val="a7"/>
            <w:rFonts w:ascii="微软雅黑" w:eastAsia="微软雅黑" w:hAnsi="微软雅黑"/>
            <w:bCs/>
            <w:noProof/>
          </w:rPr>
          <w:t xml:space="preserve">2.4  </w:t>
        </w:r>
        <w:r w:rsidR="00162A54" w:rsidRPr="0094143F">
          <w:rPr>
            <w:rStyle w:val="a7"/>
            <w:rFonts w:ascii="微软雅黑" w:eastAsia="微软雅黑" w:hAnsi="微软雅黑" w:hint="eastAsia"/>
            <w:bCs/>
            <w:noProof/>
          </w:rPr>
          <w:t>主界面菜单</w:t>
        </w:r>
        <w:r w:rsidR="00162A54">
          <w:rPr>
            <w:noProof/>
          </w:rPr>
          <w:tab/>
        </w:r>
        <w:r w:rsidR="00162A54">
          <w:rPr>
            <w:noProof/>
          </w:rPr>
          <w:fldChar w:fldCharType="begin"/>
        </w:r>
        <w:r w:rsidR="00162A54">
          <w:rPr>
            <w:noProof/>
          </w:rPr>
          <w:instrText xml:space="preserve"> PAGEREF _Toc43329657 \h </w:instrText>
        </w:r>
        <w:r w:rsidR="00162A54">
          <w:rPr>
            <w:noProof/>
          </w:rPr>
        </w:r>
        <w:r w:rsidR="00162A54">
          <w:rPr>
            <w:noProof/>
          </w:rPr>
          <w:fldChar w:fldCharType="separate"/>
        </w:r>
        <w:r w:rsidR="002B42D5">
          <w:rPr>
            <w:noProof/>
          </w:rPr>
          <w:t>7</w:t>
        </w:r>
        <w:r w:rsidR="00162A54">
          <w:rPr>
            <w:noProof/>
          </w:rPr>
          <w:fldChar w:fldCharType="end"/>
        </w:r>
      </w:hyperlink>
    </w:p>
    <w:p w:rsidR="00162A54" w:rsidRDefault="006E1DBB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noProof/>
          <w:szCs w:val="22"/>
        </w:rPr>
      </w:pPr>
      <w:hyperlink w:anchor="_Toc43329658" w:history="1">
        <w:r w:rsidR="00162A54" w:rsidRPr="0094143F">
          <w:rPr>
            <w:rStyle w:val="a7"/>
            <w:rFonts w:ascii="微软雅黑" w:eastAsia="微软雅黑" w:hAnsi="微软雅黑"/>
            <w:bCs/>
            <w:noProof/>
          </w:rPr>
          <w:t xml:space="preserve">2.5  </w:t>
        </w:r>
        <w:r w:rsidR="00162A54" w:rsidRPr="0094143F">
          <w:rPr>
            <w:rStyle w:val="a7"/>
            <w:rFonts w:ascii="微软雅黑" w:eastAsia="微软雅黑" w:hAnsi="微软雅黑" w:hint="eastAsia"/>
            <w:bCs/>
            <w:noProof/>
          </w:rPr>
          <w:t>技术指标</w:t>
        </w:r>
        <w:r w:rsidR="00162A54">
          <w:rPr>
            <w:noProof/>
          </w:rPr>
          <w:tab/>
        </w:r>
        <w:r w:rsidR="00162A54">
          <w:rPr>
            <w:noProof/>
          </w:rPr>
          <w:fldChar w:fldCharType="begin"/>
        </w:r>
        <w:r w:rsidR="00162A54">
          <w:rPr>
            <w:noProof/>
          </w:rPr>
          <w:instrText xml:space="preserve"> PAGEREF _Toc43329658 \h </w:instrText>
        </w:r>
        <w:r w:rsidR="00162A54">
          <w:rPr>
            <w:noProof/>
          </w:rPr>
        </w:r>
        <w:r w:rsidR="00162A54">
          <w:rPr>
            <w:noProof/>
          </w:rPr>
          <w:fldChar w:fldCharType="separate"/>
        </w:r>
        <w:r w:rsidR="002B42D5">
          <w:rPr>
            <w:noProof/>
          </w:rPr>
          <w:t>7</w:t>
        </w:r>
        <w:r w:rsidR="00162A54">
          <w:rPr>
            <w:noProof/>
          </w:rPr>
          <w:fldChar w:fldCharType="end"/>
        </w:r>
      </w:hyperlink>
    </w:p>
    <w:p w:rsidR="00162A54" w:rsidRPr="001C4CD2" w:rsidRDefault="006E1DBB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b/>
          <w:noProof/>
          <w:szCs w:val="22"/>
        </w:rPr>
      </w:pPr>
      <w:hyperlink w:anchor="_Toc43329659" w:history="1">
        <w:r w:rsidR="00162A54" w:rsidRPr="001C4CD2">
          <w:rPr>
            <w:rStyle w:val="a7"/>
            <w:rFonts w:ascii="微软雅黑" w:eastAsia="微软雅黑" w:hAnsi="微软雅黑" w:hint="eastAsia"/>
            <w:b/>
            <w:noProof/>
          </w:rPr>
          <w:t>三、供货范围</w:t>
        </w:r>
        <w:r w:rsidR="00162A54" w:rsidRPr="001C4CD2">
          <w:rPr>
            <w:b/>
            <w:noProof/>
          </w:rPr>
          <w:tab/>
        </w:r>
        <w:r w:rsidR="00162A54" w:rsidRPr="001C4CD2">
          <w:rPr>
            <w:b/>
            <w:noProof/>
          </w:rPr>
          <w:fldChar w:fldCharType="begin"/>
        </w:r>
        <w:r w:rsidR="00162A54" w:rsidRPr="001C4CD2">
          <w:rPr>
            <w:b/>
            <w:noProof/>
          </w:rPr>
          <w:instrText xml:space="preserve"> PAGEREF _Toc43329659 \h </w:instrText>
        </w:r>
        <w:r w:rsidR="00162A54" w:rsidRPr="001C4CD2">
          <w:rPr>
            <w:b/>
            <w:noProof/>
          </w:rPr>
        </w:r>
        <w:r w:rsidR="00162A54" w:rsidRPr="001C4CD2">
          <w:rPr>
            <w:b/>
            <w:noProof/>
          </w:rPr>
          <w:fldChar w:fldCharType="separate"/>
        </w:r>
        <w:r w:rsidR="002B42D5">
          <w:rPr>
            <w:b/>
            <w:noProof/>
          </w:rPr>
          <w:t>8</w:t>
        </w:r>
        <w:r w:rsidR="00162A54" w:rsidRPr="001C4CD2">
          <w:rPr>
            <w:b/>
            <w:noProof/>
          </w:rPr>
          <w:fldChar w:fldCharType="end"/>
        </w:r>
      </w:hyperlink>
    </w:p>
    <w:p w:rsidR="00162A54" w:rsidRPr="001C4CD2" w:rsidRDefault="006E1DBB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b/>
          <w:noProof/>
          <w:szCs w:val="22"/>
        </w:rPr>
      </w:pPr>
      <w:hyperlink w:anchor="_Toc43329660" w:history="1">
        <w:r w:rsidR="00162A54" w:rsidRPr="001C4CD2">
          <w:rPr>
            <w:rStyle w:val="a7"/>
            <w:rFonts w:ascii="微软雅黑" w:eastAsia="微软雅黑" w:hAnsi="微软雅黑" w:hint="eastAsia"/>
            <w:b/>
            <w:noProof/>
          </w:rPr>
          <w:t>四、测试步骤</w:t>
        </w:r>
        <w:r w:rsidR="00162A54" w:rsidRPr="001C4CD2">
          <w:rPr>
            <w:b/>
            <w:noProof/>
          </w:rPr>
          <w:tab/>
        </w:r>
        <w:r w:rsidR="00162A54" w:rsidRPr="001C4CD2">
          <w:rPr>
            <w:b/>
            <w:noProof/>
          </w:rPr>
          <w:fldChar w:fldCharType="begin"/>
        </w:r>
        <w:r w:rsidR="00162A54" w:rsidRPr="001C4CD2">
          <w:rPr>
            <w:b/>
            <w:noProof/>
          </w:rPr>
          <w:instrText xml:space="preserve"> PAGEREF _Toc43329660 \h </w:instrText>
        </w:r>
        <w:r w:rsidR="00162A54" w:rsidRPr="001C4CD2">
          <w:rPr>
            <w:b/>
            <w:noProof/>
          </w:rPr>
        </w:r>
        <w:r w:rsidR="00162A54" w:rsidRPr="001C4CD2">
          <w:rPr>
            <w:b/>
            <w:noProof/>
          </w:rPr>
          <w:fldChar w:fldCharType="separate"/>
        </w:r>
        <w:r w:rsidR="002B42D5">
          <w:rPr>
            <w:b/>
            <w:noProof/>
          </w:rPr>
          <w:t>8</w:t>
        </w:r>
        <w:r w:rsidR="00162A54" w:rsidRPr="001C4CD2">
          <w:rPr>
            <w:b/>
            <w:noProof/>
          </w:rPr>
          <w:fldChar w:fldCharType="end"/>
        </w:r>
      </w:hyperlink>
    </w:p>
    <w:p w:rsidR="00162A54" w:rsidRDefault="006E1DBB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noProof/>
          <w:szCs w:val="22"/>
        </w:rPr>
      </w:pPr>
      <w:hyperlink w:anchor="_Toc43329661" w:history="1">
        <w:r w:rsidR="00162A54" w:rsidRPr="0094143F">
          <w:rPr>
            <w:rStyle w:val="a7"/>
            <w:rFonts w:ascii="微软雅黑" w:eastAsia="微软雅黑" w:hAnsi="微软雅黑"/>
            <w:bCs/>
            <w:noProof/>
          </w:rPr>
          <w:t xml:space="preserve">4.1  </w:t>
        </w:r>
        <w:r w:rsidR="00162A54" w:rsidRPr="0094143F">
          <w:rPr>
            <w:rStyle w:val="a7"/>
            <w:rFonts w:ascii="微软雅黑" w:eastAsia="微软雅黑" w:hAnsi="微软雅黑" w:hint="eastAsia"/>
            <w:noProof/>
          </w:rPr>
          <w:t>接线</w:t>
        </w:r>
        <w:r w:rsidR="00162A54">
          <w:rPr>
            <w:noProof/>
          </w:rPr>
          <w:tab/>
        </w:r>
        <w:r w:rsidR="00162A54">
          <w:rPr>
            <w:noProof/>
          </w:rPr>
          <w:fldChar w:fldCharType="begin"/>
        </w:r>
        <w:r w:rsidR="00162A54">
          <w:rPr>
            <w:noProof/>
          </w:rPr>
          <w:instrText xml:space="preserve"> PAGEREF _Toc43329661 \h </w:instrText>
        </w:r>
        <w:r w:rsidR="00162A54">
          <w:rPr>
            <w:noProof/>
          </w:rPr>
        </w:r>
        <w:r w:rsidR="00162A54">
          <w:rPr>
            <w:noProof/>
          </w:rPr>
          <w:fldChar w:fldCharType="separate"/>
        </w:r>
        <w:r w:rsidR="002B42D5">
          <w:rPr>
            <w:noProof/>
          </w:rPr>
          <w:t>8</w:t>
        </w:r>
        <w:r w:rsidR="00162A54">
          <w:rPr>
            <w:noProof/>
          </w:rPr>
          <w:fldChar w:fldCharType="end"/>
        </w:r>
      </w:hyperlink>
    </w:p>
    <w:p w:rsidR="00162A54" w:rsidRDefault="006E1DBB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noProof/>
          <w:szCs w:val="22"/>
        </w:rPr>
      </w:pPr>
      <w:hyperlink w:anchor="_Toc43329662" w:history="1">
        <w:r w:rsidR="00162A54" w:rsidRPr="0094143F">
          <w:rPr>
            <w:rStyle w:val="a7"/>
            <w:rFonts w:ascii="微软雅黑" w:eastAsia="微软雅黑" w:hAnsi="微软雅黑"/>
            <w:bCs/>
            <w:noProof/>
          </w:rPr>
          <w:t xml:space="preserve">4.2  </w:t>
        </w:r>
        <w:r w:rsidR="00162A54" w:rsidRPr="0094143F">
          <w:rPr>
            <w:rStyle w:val="a7"/>
            <w:rFonts w:ascii="微软雅黑" w:eastAsia="微软雅黑" w:hAnsi="微软雅黑" w:hint="eastAsia"/>
            <w:bCs/>
            <w:noProof/>
          </w:rPr>
          <w:t>温度</w:t>
        </w:r>
        <w:r w:rsidR="00162A54" w:rsidRPr="0094143F">
          <w:rPr>
            <w:rStyle w:val="a7"/>
            <w:rFonts w:ascii="微软雅黑" w:eastAsia="微软雅黑" w:hAnsi="微软雅黑" w:hint="eastAsia"/>
            <w:noProof/>
          </w:rPr>
          <w:t>设置</w:t>
        </w:r>
        <w:r w:rsidR="00162A54">
          <w:rPr>
            <w:noProof/>
          </w:rPr>
          <w:tab/>
        </w:r>
        <w:r w:rsidR="00162A54">
          <w:rPr>
            <w:noProof/>
          </w:rPr>
          <w:fldChar w:fldCharType="begin"/>
        </w:r>
        <w:r w:rsidR="00162A54">
          <w:rPr>
            <w:noProof/>
          </w:rPr>
          <w:instrText xml:space="preserve"> PAGEREF _Toc43329662 \h </w:instrText>
        </w:r>
        <w:r w:rsidR="00162A54">
          <w:rPr>
            <w:noProof/>
          </w:rPr>
        </w:r>
        <w:r w:rsidR="00162A54">
          <w:rPr>
            <w:noProof/>
          </w:rPr>
          <w:fldChar w:fldCharType="separate"/>
        </w:r>
        <w:r w:rsidR="002B42D5">
          <w:rPr>
            <w:noProof/>
          </w:rPr>
          <w:t>9</w:t>
        </w:r>
        <w:r w:rsidR="00162A54">
          <w:rPr>
            <w:noProof/>
          </w:rPr>
          <w:fldChar w:fldCharType="end"/>
        </w:r>
      </w:hyperlink>
    </w:p>
    <w:p w:rsidR="00162A54" w:rsidRDefault="006E1DBB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noProof/>
          <w:szCs w:val="22"/>
        </w:rPr>
      </w:pPr>
      <w:hyperlink w:anchor="_Toc43329663" w:history="1">
        <w:r w:rsidR="00162A54" w:rsidRPr="0094143F">
          <w:rPr>
            <w:rStyle w:val="a7"/>
            <w:rFonts w:ascii="微软雅黑" w:eastAsia="微软雅黑" w:hAnsi="微软雅黑"/>
            <w:bCs/>
            <w:noProof/>
          </w:rPr>
          <w:t xml:space="preserve">4.3  </w:t>
        </w:r>
        <w:r w:rsidR="00162A54" w:rsidRPr="0094143F">
          <w:rPr>
            <w:rStyle w:val="a7"/>
            <w:rFonts w:ascii="微软雅黑" w:eastAsia="微软雅黑" w:hAnsi="微软雅黑" w:hint="eastAsia"/>
            <w:bCs/>
            <w:noProof/>
          </w:rPr>
          <w:t>数据查询</w:t>
        </w:r>
        <w:r w:rsidR="00162A54">
          <w:rPr>
            <w:noProof/>
          </w:rPr>
          <w:tab/>
        </w:r>
        <w:r w:rsidR="00162A54">
          <w:rPr>
            <w:noProof/>
          </w:rPr>
          <w:fldChar w:fldCharType="begin"/>
        </w:r>
        <w:r w:rsidR="00162A54">
          <w:rPr>
            <w:noProof/>
          </w:rPr>
          <w:instrText xml:space="preserve"> PAGEREF _Toc43329663 \h </w:instrText>
        </w:r>
        <w:r w:rsidR="00162A54">
          <w:rPr>
            <w:noProof/>
          </w:rPr>
        </w:r>
        <w:r w:rsidR="00162A54">
          <w:rPr>
            <w:noProof/>
          </w:rPr>
          <w:fldChar w:fldCharType="separate"/>
        </w:r>
        <w:r w:rsidR="002B42D5">
          <w:rPr>
            <w:noProof/>
          </w:rPr>
          <w:t>10</w:t>
        </w:r>
        <w:r w:rsidR="00162A54">
          <w:rPr>
            <w:noProof/>
          </w:rPr>
          <w:fldChar w:fldCharType="end"/>
        </w:r>
      </w:hyperlink>
    </w:p>
    <w:p w:rsidR="00162A54" w:rsidRDefault="006E1DBB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noProof/>
          <w:szCs w:val="22"/>
        </w:rPr>
      </w:pPr>
      <w:hyperlink w:anchor="_Toc43329664" w:history="1">
        <w:r w:rsidR="00162A54" w:rsidRPr="0094143F">
          <w:rPr>
            <w:rStyle w:val="a7"/>
            <w:rFonts w:ascii="微软雅黑" w:eastAsia="微软雅黑" w:hAnsi="微软雅黑"/>
            <w:bCs/>
            <w:noProof/>
          </w:rPr>
          <w:t xml:space="preserve">4.4  </w:t>
        </w:r>
        <w:r w:rsidR="00162A54" w:rsidRPr="0094143F">
          <w:rPr>
            <w:rStyle w:val="a7"/>
            <w:rFonts w:ascii="微软雅黑" w:eastAsia="微软雅黑" w:hAnsi="微软雅黑" w:hint="eastAsia"/>
            <w:bCs/>
            <w:noProof/>
          </w:rPr>
          <w:t>时间</w:t>
        </w:r>
        <w:r w:rsidR="00162A54" w:rsidRPr="0094143F">
          <w:rPr>
            <w:rStyle w:val="a7"/>
            <w:rFonts w:ascii="微软雅黑" w:eastAsia="微软雅黑" w:hAnsi="微软雅黑" w:hint="eastAsia"/>
            <w:noProof/>
          </w:rPr>
          <w:t>设置</w:t>
        </w:r>
        <w:r w:rsidR="00162A54">
          <w:rPr>
            <w:noProof/>
          </w:rPr>
          <w:tab/>
        </w:r>
        <w:r w:rsidR="00162A54">
          <w:rPr>
            <w:noProof/>
          </w:rPr>
          <w:fldChar w:fldCharType="begin"/>
        </w:r>
        <w:r w:rsidR="00162A54">
          <w:rPr>
            <w:noProof/>
          </w:rPr>
          <w:instrText xml:space="preserve"> PAGEREF _Toc43329664 \h </w:instrText>
        </w:r>
        <w:r w:rsidR="00162A54">
          <w:rPr>
            <w:noProof/>
          </w:rPr>
        </w:r>
        <w:r w:rsidR="00162A54">
          <w:rPr>
            <w:noProof/>
          </w:rPr>
          <w:fldChar w:fldCharType="separate"/>
        </w:r>
        <w:r w:rsidR="002B42D5">
          <w:rPr>
            <w:noProof/>
          </w:rPr>
          <w:t>10</w:t>
        </w:r>
        <w:r w:rsidR="00162A54">
          <w:rPr>
            <w:noProof/>
          </w:rPr>
          <w:fldChar w:fldCharType="end"/>
        </w:r>
      </w:hyperlink>
    </w:p>
    <w:p w:rsidR="00162A54" w:rsidRDefault="006E1DBB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noProof/>
          <w:szCs w:val="22"/>
        </w:rPr>
      </w:pPr>
      <w:hyperlink w:anchor="_Toc43329665" w:history="1">
        <w:r w:rsidR="00162A54" w:rsidRPr="0094143F">
          <w:rPr>
            <w:rStyle w:val="a7"/>
            <w:rFonts w:ascii="微软雅黑" w:eastAsia="微软雅黑" w:hAnsi="微软雅黑"/>
            <w:bCs/>
            <w:noProof/>
          </w:rPr>
          <w:t xml:space="preserve">4.5  </w:t>
        </w:r>
        <w:r w:rsidR="00162A54" w:rsidRPr="0094143F">
          <w:rPr>
            <w:rStyle w:val="a7"/>
            <w:rFonts w:ascii="微软雅黑" w:eastAsia="微软雅黑" w:hAnsi="微软雅黑" w:hint="eastAsia"/>
            <w:bCs/>
            <w:noProof/>
          </w:rPr>
          <w:t>阻值</w:t>
        </w:r>
        <w:r w:rsidR="00162A54" w:rsidRPr="0094143F">
          <w:rPr>
            <w:rStyle w:val="a7"/>
            <w:rFonts w:ascii="微软雅黑" w:eastAsia="微软雅黑" w:hAnsi="微软雅黑" w:hint="eastAsia"/>
            <w:noProof/>
          </w:rPr>
          <w:t>测试</w:t>
        </w:r>
        <w:r w:rsidR="00162A54">
          <w:rPr>
            <w:noProof/>
          </w:rPr>
          <w:tab/>
        </w:r>
        <w:r w:rsidR="00162A54">
          <w:rPr>
            <w:noProof/>
          </w:rPr>
          <w:fldChar w:fldCharType="begin"/>
        </w:r>
        <w:r w:rsidR="00162A54">
          <w:rPr>
            <w:noProof/>
          </w:rPr>
          <w:instrText xml:space="preserve"> PAGEREF _Toc43329665 \h </w:instrText>
        </w:r>
        <w:r w:rsidR="00162A54">
          <w:rPr>
            <w:noProof/>
          </w:rPr>
        </w:r>
        <w:r w:rsidR="00162A54">
          <w:rPr>
            <w:noProof/>
          </w:rPr>
          <w:fldChar w:fldCharType="separate"/>
        </w:r>
        <w:r w:rsidR="002B42D5">
          <w:rPr>
            <w:noProof/>
          </w:rPr>
          <w:t>11</w:t>
        </w:r>
        <w:r w:rsidR="00162A54">
          <w:rPr>
            <w:noProof/>
          </w:rPr>
          <w:fldChar w:fldCharType="end"/>
        </w:r>
      </w:hyperlink>
    </w:p>
    <w:p w:rsidR="00162A54" w:rsidRDefault="006E1DBB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noProof/>
          <w:szCs w:val="22"/>
        </w:rPr>
      </w:pPr>
      <w:hyperlink w:anchor="_Toc43329666" w:history="1">
        <w:r w:rsidR="00162A54" w:rsidRPr="0094143F">
          <w:rPr>
            <w:rStyle w:val="a7"/>
            <w:rFonts w:ascii="微软雅黑" w:eastAsia="微软雅黑" w:hAnsi="微软雅黑"/>
            <w:bCs/>
            <w:noProof/>
          </w:rPr>
          <w:t xml:space="preserve">4.6  </w:t>
        </w:r>
        <w:r w:rsidR="00162A54" w:rsidRPr="0094143F">
          <w:rPr>
            <w:rStyle w:val="a7"/>
            <w:rFonts w:ascii="微软雅黑" w:eastAsia="微软雅黑" w:hAnsi="微软雅黑" w:hint="eastAsia"/>
            <w:noProof/>
          </w:rPr>
          <w:t>复位</w:t>
        </w:r>
        <w:r w:rsidR="00162A54">
          <w:rPr>
            <w:noProof/>
          </w:rPr>
          <w:tab/>
        </w:r>
        <w:r w:rsidR="00162A54">
          <w:rPr>
            <w:noProof/>
          </w:rPr>
          <w:fldChar w:fldCharType="begin"/>
        </w:r>
        <w:r w:rsidR="00162A54">
          <w:rPr>
            <w:noProof/>
          </w:rPr>
          <w:instrText xml:space="preserve"> PAGEREF _Toc43329666 \h </w:instrText>
        </w:r>
        <w:r w:rsidR="00162A54">
          <w:rPr>
            <w:noProof/>
          </w:rPr>
        </w:r>
        <w:r w:rsidR="00162A54">
          <w:rPr>
            <w:noProof/>
          </w:rPr>
          <w:fldChar w:fldCharType="separate"/>
        </w:r>
        <w:r w:rsidR="002B42D5">
          <w:rPr>
            <w:noProof/>
          </w:rPr>
          <w:t>13</w:t>
        </w:r>
        <w:r w:rsidR="00162A54">
          <w:rPr>
            <w:noProof/>
          </w:rPr>
          <w:fldChar w:fldCharType="end"/>
        </w:r>
      </w:hyperlink>
    </w:p>
    <w:p w:rsidR="00162A54" w:rsidRDefault="006E1DBB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noProof/>
          <w:szCs w:val="22"/>
        </w:rPr>
      </w:pPr>
      <w:hyperlink w:anchor="_Toc43329667" w:history="1">
        <w:r w:rsidR="00162A54" w:rsidRPr="0094143F">
          <w:rPr>
            <w:rStyle w:val="a7"/>
            <w:rFonts w:ascii="微软雅黑" w:eastAsia="微软雅黑" w:hAnsi="微软雅黑"/>
            <w:bCs/>
            <w:noProof/>
          </w:rPr>
          <w:t xml:space="preserve">4.7  </w:t>
        </w:r>
        <w:r w:rsidR="00162A54" w:rsidRPr="0094143F">
          <w:rPr>
            <w:rStyle w:val="a7"/>
            <w:rFonts w:ascii="微软雅黑" w:eastAsia="微软雅黑" w:hAnsi="微软雅黑" w:hint="eastAsia"/>
            <w:noProof/>
          </w:rPr>
          <w:t>充电</w:t>
        </w:r>
        <w:r w:rsidR="00162A54">
          <w:rPr>
            <w:noProof/>
          </w:rPr>
          <w:tab/>
        </w:r>
        <w:r w:rsidR="00162A54">
          <w:rPr>
            <w:noProof/>
          </w:rPr>
          <w:fldChar w:fldCharType="begin"/>
        </w:r>
        <w:r w:rsidR="00162A54">
          <w:rPr>
            <w:noProof/>
          </w:rPr>
          <w:instrText xml:space="preserve"> PAGEREF _Toc43329667 \h </w:instrText>
        </w:r>
        <w:r w:rsidR="00162A54">
          <w:rPr>
            <w:noProof/>
          </w:rPr>
        </w:r>
        <w:r w:rsidR="00162A54">
          <w:rPr>
            <w:noProof/>
          </w:rPr>
          <w:fldChar w:fldCharType="separate"/>
        </w:r>
        <w:r w:rsidR="002B42D5">
          <w:rPr>
            <w:noProof/>
          </w:rPr>
          <w:t>13</w:t>
        </w:r>
        <w:r w:rsidR="00162A54">
          <w:rPr>
            <w:noProof/>
          </w:rPr>
          <w:fldChar w:fldCharType="end"/>
        </w:r>
      </w:hyperlink>
    </w:p>
    <w:p w:rsidR="00162A54" w:rsidRPr="001C4CD2" w:rsidRDefault="006E1DBB" w:rsidP="00610964">
      <w:pPr>
        <w:pStyle w:val="24"/>
        <w:tabs>
          <w:tab w:val="right" w:leader="dot" w:pos="8948"/>
        </w:tabs>
        <w:ind w:leftChars="0" w:left="0"/>
        <w:rPr>
          <w:rFonts w:asciiTheme="minorHAnsi" w:eastAsiaTheme="minorEastAsia" w:hAnsiTheme="minorHAnsi" w:cstheme="minorBidi"/>
          <w:b/>
          <w:noProof/>
          <w:szCs w:val="22"/>
        </w:rPr>
      </w:pPr>
      <w:hyperlink w:anchor="_Toc43329668" w:history="1">
        <w:r w:rsidR="00162A54" w:rsidRPr="001C4CD2">
          <w:rPr>
            <w:rStyle w:val="a7"/>
            <w:rFonts w:ascii="微软雅黑" w:eastAsia="微软雅黑" w:hAnsi="微软雅黑" w:hint="eastAsia"/>
            <w:b/>
            <w:noProof/>
          </w:rPr>
          <w:t>五、注意事项</w:t>
        </w:r>
        <w:r w:rsidR="00162A54" w:rsidRPr="001C4CD2">
          <w:rPr>
            <w:b/>
            <w:noProof/>
          </w:rPr>
          <w:tab/>
        </w:r>
        <w:r w:rsidR="00162A54" w:rsidRPr="001C4CD2">
          <w:rPr>
            <w:b/>
            <w:noProof/>
          </w:rPr>
          <w:fldChar w:fldCharType="begin"/>
        </w:r>
        <w:r w:rsidR="00162A54" w:rsidRPr="001C4CD2">
          <w:rPr>
            <w:b/>
            <w:noProof/>
          </w:rPr>
          <w:instrText xml:space="preserve"> PAGEREF _Toc43329668 \h </w:instrText>
        </w:r>
        <w:r w:rsidR="00162A54" w:rsidRPr="001C4CD2">
          <w:rPr>
            <w:b/>
            <w:noProof/>
          </w:rPr>
        </w:r>
        <w:r w:rsidR="00162A54" w:rsidRPr="001C4CD2">
          <w:rPr>
            <w:b/>
            <w:noProof/>
          </w:rPr>
          <w:fldChar w:fldCharType="separate"/>
        </w:r>
        <w:r w:rsidR="002B42D5">
          <w:rPr>
            <w:b/>
            <w:noProof/>
          </w:rPr>
          <w:t>1</w:t>
        </w:r>
        <w:r w:rsidR="002B42D5">
          <w:rPr>
            <w:b/>
            <w:noProof/>
          </w:rPr>
          <w:t>3</w:t>
        </w:r>
        <w:r w:rsidR="00162A54" w:rsidRPr="001C4CD2">
          <w:rPr>
            <w:b/>
            <w:noProof/>
          </w:rPr>
          <w:fldChar w:fldCharType="end"/>
        </w:r>
      </w:hyperlink>
    </w:p>
    <w:p w:rsidR="00162A54" w:rsidRPr="001C4CD2" w:rsidRDefault="006E1DBB" w:rsidP="00610964">
      <w:pPr>
        <w:pStyle w:val="24"/>
        <w:tabs>
          <w:tab w:val="right" w:leader="dot" w:pos="8948"/>
        </w:tabs>
        <w:ind w:leftChars="0" w:left="2"/>
        <w:rPr>
          <w:rFonts w:asciiTheme="minorHAnsi" w:eastAsiaTheme="minorEastAsia" w:hAnsiTheme="minorHAnsi" w:cstheme="minorBidi"/>
          <w:b/>
          <w:noProof/>
          <w:szCs w:val="22"/>
        </w:rPr>
      </w:pPr>
      <w:hyperlink w:anchor="_Toc43329669" w:history="1">
        <w:r w:rsidR="00162A54" w:rsidRPr="001C4CD2">
          <w:rPr>
            <w:rStyle w:val="a7"/>
            <w:rFonts w:ascii="微软雅黑" w:eastAsia="微软雅黑" w:hAnsi="微软雅黑" w:hint="eastAsia"/>
            <w:b/>
            <w:noProof/>
          </w:rPr>
          <w:t>六、售后服务</w:t>
        </w:r>
        <w:r w:rsidR="00162A54" w:rsidRPr="001C4CD2">
          <w:rPr>
            <w:b/>
            <w:noProof/>
          </w:rPr>
          <w:tab/>
        </w:r>
        <w:r w:rsidR="00162A54" w:rsidRPr="001C4CD2">
          <w:rPr>
            <w:b/>
            <w:noProof/>
          </w:rPr>
          <w:fldChar w:fldCharType="begin"/>
        </w:r>
        <w:r w:rsidR="00162A54" w:rsidRPr="001C4CD2">
          <w:rPr>
            <w:b/>
            <w:noProof/>
          </w:rPr>
          <w:instrText xml:space="preserve"> PAGEREF _Toc43329669 \h </w:instrText>
        </w:r>
        <w:r w:rsidR="00162A54" w:rsidRPr="001C4CD2">
          <w:rPr>
            <w:b/>
            <w:noProof/>
          </w:rPr>
        </w:r>
        <w:r w:rsidR="00162A54" w:rsidRPr="001C4CD2">
          <w:rPr>
            <w:b/>
            <w:noProof/>
          </w:rPr>
          <w:fldChar w:fldCharType="separate"/>
        </w:r>
        <w:r w:rsidR="002B42D5">
          <w:rPr>
            <w:b/>
            <w:noProof/>
          </w:rPr>
          <w:t>14</w:t>
        </w:r>
        <w:r w:rsidR="00162A54" w:rsidRPr="001C4CD2">
          <w:rPr>
            <w:b/>
            <w:noProof/>
          </w:rPr>
          <w:fldChar w:fldCharType="end"/>
        </w:r>
      </w:hyperlink>
    </w:p>
    <w:p w:rsidR="00DF332A" w:rsidRPr="00162A54" w:rsidRDefault="003D27FD" w:rsidP="002B42D5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jc w:val="center"/>
        <w:rPr>
          <w:rFonts w:ascii="微软雅黑" w:eastAsia="微软雅黑" w:hAnsi="微软雅黑"/>
          <w:sz w:val="44"/>
          <w:szCs w:val="44"/>
        </w:rPr>
      </w:pPr>
      <w:r w:rsidRPr="00CB6D0D">
        <w:rPr>
          <w:rFonts w:ascii="微软雅黑" w:eastAsia="微软雅黑" w:hAnsi="微软雅黑" w:hint="eastAsia"/>
          <w:sz w:val="24"/>
        </w:rPr>
        <w:lastRenderedPageBreak/>
        <w:fldChar w:fldCharType="end"/>
      </w:r>
      <w:bookmarkStart w:id="16" w:name="_Toc382338776"/>
      <w:bookmarkStart w:id="17" w:name="_Toc382338912"/>
      <w:bookmarkStart w:id="18" w:name="_Toc382509074"/>
      <w:bookmarkStart w:id="19" w:name="_Toc382575204"/>
      <w:bookmarkStart w:id="20" w:name="_Toc383203581"/>
      <w:bookmarkStart w:id="21" w:name="_Toc383203600"/>
      <w:bookmarkStart w:id="22" w:name="_Toc43329649"/>
      <w:bookmarkEnd w:id="14"/>
      <w:bookmarkEnd w:id="15"/>
      <w:r w:rsidR="00DF332A" w:rsidRPr="00162A54">
        <w:rPr>
          <w:rFonts w:ascii="微软雅黑" w:eastAsia="微软雅黑" w:hAnsi="微软雅黑" w:hint="eastAsia"/>
          <w:sz w:val="44"/>
          <w:szCs w:val="44"/>
        </w:rPr>
        <w:t>一、概述</w:t>
      </w:r>
      <w:bookmarkEnd w:id="16"/>
      <w:bookmarkEnd w:id="17"/>
      <w:bookmarkEnd w:id="18"/>
      <w:bookmarkEnd w:id="19"/>
      <w:bookmarkEnd w:id="20"/>
      <w:bookmarkEnd w:id="21"/>
      <w:bookmarkEnd w:id="22"/>
    </w:p>
    <w:p w:rsidR="00DF332A" w:rsidRDefault="00DF332A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23" w:name="_Toc371944383"/>
      <w:bookmarkStart w:id="24" w:name="_Toc380073265"/>
      <w:bookmarkStart w:id="25" w:name="_Toc382338777"/>
      <w:bookmarkStart w:id="26" w:name="_Toc382338913"/>
      <w:bookmarkStart w:id="27" w:name="_Toc382509075"/>
      <w:bookmarkStart w:id="28" w:name="_Toc382575205"/>
      <w:bookmarkStart w:id="29" w:name="_Toc383203582"/>
      <w:bookmarkStart w:id="30" w:name="_Toc383203601"/>
      <w:bookmarkStart w:id="31" w:name="_Toc43329650"/>
      <w:r>
        <w:rPr>
          <w:rFonts w:ascii="微软雅黑" w:eastAsia="微软雅黑" w:hAnsi="微软雅黑" w:hint="eastAsia"/>
          <w:bCs/>
          <w:sz w:val="28"/>
          <w:szCs w:val="28"/>
        </w:rPr>
        <w:t>1.1  常规用途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382B2B" w:rsidRPr="00A37A7F" w:rsidRDefault="00A224A2" w:rsidP="00382B2B">
      <w:pPr>
        <w:spacing w:line="0" w:lineRule="atLeast"/>
        <w:ind w:firstLine="482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直流电阻</w:t>
      </w:r>
      <w:r w:rsidRPr="00A37A7F">
        <w:rPr>
          <w:rFonts w:ascii="微软雅黑" w:eastAsia="微软雅黑" w:hAnsi="微软雅黑" w:hint="eastAsia"/>
          <w:sz w:val="28"/>
        </w:rPr>
        <w:t>测量</w:t>
      </w:r>
      <w:r>
        <w:rPr>
          <w:rFonts w:ascii="微软雅黑" w:eastAsia="微软雅黑" w:hAnsi="微软雅黑" w:hint="eastAsia"/>
          <w:sz w:val="28"/>
        </w:rPr>
        <w:t>是</w:t>
      </w:r>
      <w:r w:rsidR="00382B2B" w:rsidRPr="00E80E88">
        <w:rPr>
          <w:rFonts w:ascii="微软雅黑" w:eastAsia="微软雅黑" w:hAnsi="微软雅黑" w:hint="eastAsia"/>
          <w:sz w:val="28"/>
          <w:szCs w:val="28"/>
        </w:rPr>
        <w:t>变压器制造中半成品、成品出厂试验、安装、交接试验及电力部门预防性试验的必测项目，能有效发现变压器线圈的选材、焊接、连接部位松动、缺股、断线等制造缺陷和运行后存在的隐患。</w:t>
      </w:r>
    </w:p>
    <w:p w:rsidR="00E80E88" w:rsidRDefault="00DF332A" w:rsidP="00E80E88">
      <w:pPr>
        <w:spacing w:line="0" w:lineRule="atLeast"/>
        <w:ind w:firstLine="482"/>
        <w:rPr>
          <w:sz w:val="24"/>
        </w:rPr>
      </w:pPr>
      <w:r w:rsidRPr="00A37A7F">
        <w:rPr>
          <w:rFonts w:ascii="微软雅黑" w:eastAsia="微软雅黑" w:hAnsi="微软雅黑" w:hint="eastAsia"/>
          <w:sz w:val="28"/>
        </w:rPr>
        <w:t>为了满足变压器</w:t>
      </w:r>
      <w:r w:rsidR="000B3BAF">
        <w:rPr>
          <w:rFonts w:ascii="微软雅黑" w:eastAsia="微软雅黑" w:hAnsi="微软雅黑" w:hint="eastAsia"/>
          <w:sz w:val="28"/>
        </w:rPr>
        <w:t>直流电阻</w:t>
      </w:r>
      <w:r w:rsidRPr="00A37A7F">
        <w:rPr>
          <w:rFonts w:ascii="微软雅黑" w:eastAsia="微软雅黑" w:hAnsi="微软雅黑" w:hint="eastAsia"/>
          <w:sz w:val="28"/>
        </w:rPr>
        <w:t>测量的需要，</w:t>
      </w:r>
      <w:r w:rsidR="00382B2B" w:rsidRPr="00A37A7F">
        <w:rPr>
          <w:rFonts w:ascii="微软雅黑" w:eastAsia="微软雅黑" w:hAnsi="微软雅黑" w:hint="eastAsia"/>
          <w:sz w:val="28"/>
        </w:rPr>
        <w:t>本公司</w:t>
      </w:r>
      <w:r w:rsidR="00382B2B" w:rsidRPr="00E80E88">
        <w:rPr>
          <w:rFonts w:ascii="微软雅黑" w:eastAsia="微软雅黑" w:hAnsi="微软雅黑" w:hint="eastAsia"/>
          <w:sz w:val="28"/>
          <w:szCs w:val="28"/>
        </w:rPr>
        <w:t>利用自身技术优势</w:t>
      </w:r>
      <w:r w:rsidR="00382B2B" w:rsidRPr="00A37A7F">
        <w:rPr>
          <w:rFonts w:ascii="微软雅黑" w:eastAsia="微软雅黑" w:hAnsi="微软雅黑" w:hint="eastAsia"/>
          <w:sz w:val="28"/>
        </w:rPr>
        <w:t>最新开发研制了一款</w:t>
      </w:r>
      <w:r w:rsidR="00382B2B">
        <w:rPr>
          <w:rFonts w:ascii="微软雅黑" w:eastAsia="微软雅黑" w:hAnsi="微软雅黑" w:hint="eastAsia"/>
          <w:b/>
          <w:sz w:val="28"/>
        </w:rPr>
        <w:t>直流电阻测试仪</w:t>
      </w:r>
      <w:r w:rsidR="00382B2B" w:rsidRPr="00A37A7F">
        <w:rPr>
          <w:rFonts w:ascii="微软雅黑" w:eastAsia="微软雅黑" w:hAnsi="微软雅黑" w:hint="eastAsia"/>
          <w:sz w:val="28"/>
        </w:rPr>
        <w:t>。</w:t>
      </w:r>
      <w:r w:rsidRPr="00A37A7F">
        <w:rPr>
          <w:rFonts w:ascii="微软雅黑" w:eastAsia="微软雅黑" w:hAnsi="微软雅黑" w:hint="eastAsia"/>
          <w:sz w:val="28"/>
        </w:rPr>
        <w:t>本</w:t>
      </w:r>
      <w:r w:rsidR="00E80E88" w:rsidRPr="00E80E88">
        <w:rPr>
          <w:rFonts w:ascii="微软雅黑" w:eastAsia="微软雅黑" w:hAnsi="微软雅黑" w:hint="eastAsia"/>
          <w:sz w:val="28"/>
          <w:szCs w:val="28"/>
        </w:rPr>
        <w:t>仪器采用全新电源技术，具有体积小、重量轻、输出电流大等特点。整机由单片机控制，自动完成自检、数据处理、显示等功能，还具有自动放电和放电音响报警指示等功能。仪器测量精度高，操作简便，可实现变压器直流电阻的快速测量。</w:t>
      </w:r>
    </w:p>
    <w:p w:rsidR="00031B4B" w:rsidRDefault="00031B4B" w:rsidP="002B42D5">
      <w:pPr>
        <w:spacing w:line="0" w:lineRule="atLeast"/>
        <w:rPr>
          <w:rFonts w:ascii="微软雅黑" w:eastAsia="微软雅黑" w:hAnsi="微软雅黑"/>
          <w:sz w:val="28"/>
        </w:rPr>
      </w:pPr>
    </w:p>
    <w:p w:rsidR="00DF332A" w:rsidRDefault="00DF332A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32" w:name="_Toc382338778"/>
      <w:bookmarkStart w:id="33" w:name="_Toc382338914"/>
      <w:bookmarkStart w:id="34" w:name="_Toc382509076"/>
      <w:bookmarkStart w:id="35" w:name="_Toc382575206"/>
      <w:bookmarkStart w:id="36" w:name="_Toc383203583"/>
      <w:bookmarkStart w:id="37" w:name="_Toc383203602"/>
      <w:bookmarkStart w:id="38" w:name="_Toc371944384"/>
      <w:bookmarkStart w:id="39" w:name="_Toc380073266"/>
      <w:bookmarkStart w:id="40" w:name="_Toc43329651"/>
      <w:r>
        <w:rPr>
          <w:rFonts w:ascii="微软雅黑" w:eastAsia="微软雅黑" w:hAnsi="微软雅黑" w:hint="eastAsia"/>
          <w:bCs/>
          <w:sz w:val="28"/>
          <w:szCs w:val="28"/>
        </w:rPr>
        <w:t>1.2  安全事项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DF332A" w:rsidRPr="00A37A7F" w:rsidRDefault="00DF332A">
      <w:pPr>
        <w:numPr>
          <w:ilvl w:val="0"/>
          <w:numId w:val="5"/>
        </w:numPr>
        <w:tabs>
          <w:tab w:val="left" w:pos="360"/>
        </w:tabs>
        <w:spacing w:line="0" w:lineRule="atLeast"/>
        <w:ind w:left="360"/>
        <w:rPr>
          <w:rFonts w:ascii="微软雅黑" w:eastAsia="微软雅黑" w:hAnsi="微软雅黑"/>
          <w:kern w:val="0"/>
          <w:sz w:val="28"/>
        </w:rPr>
      </w:pPr>
      <w:bookmarkStart w:id="41" w:name="_Toc371944385"/>
      <w:bookmarkStart w:id="42" w:name="_Toc380073267"/>
      <w:bookmarkStart w:id="43" w:name="_Toc382338779"/>
      <w:bookmarkStart w:id="44" w:name="_Toc382338915"/>
      <w:bookmarkStart w:id="45" w:name="_Toc382509077"/>
      <w:bookmarkStart w:id="46" w:name="_Toc382575207"/>
      <w:bookmarkStart w:id="47" w:name="_Toc383203584"/>
      <w:bookmarkStart w:id="48" w:name="_Toc383203603"/>
      <w:r w:rsidRPr="00A37A7F">
        <w:rPr>
          <w:rFonts w:ascii="微软雅黑" w:eastAsia="微软雅黑" w:hAnsi="微软雅黑" w:hint="eastAsia"/>
          <w:kern w:val="0"/>
          <w:sz w:val="28"/>
        </w:rPr>
        <w:t>本仪器户内、户外均可使用，但应避免雨淋、腐蚀气体、尘埃、</w:t>
      </w:r>
      <w:r w:rsidRPr="00A37A7F">
        <w:rPr>
          <w:rFonts w:ascii="微软雅黑" w:eastAsia="微软雅黑" w:hAnsi="微软雅黑" w:hint="eastAsia"/>
          <w:b/>
          <w:color w:val="0000FF"/>
          <w:kern w:val="0"/>
          <w:sz w:val="28"/>
        </w:rPr>
        <w:t>高温</w:t>
      </w:r>
      <w:r w:rsidRPr="00A37A7F">
        <w:rPr>
          <w:rFonts w:ascii="微软雅黑" w:eastAsia="微软雅黑" w:hAnsi="微软雅黑" w:hint="eastAsia"/>
          <w:kern w:val="0"/>
          <w:sz w:val="28"/>
        </w:rPr>
        <w:t>等场所使用。</w:t>
      </w:r>
    </w:p>
    <w:p w:rsidR="00DF332A" w:rsidRPr="00A37A7F" w:rsidRDefault="00DF332A">
      <w:pPr>
        <w:numPr>
          <w:ilvl w:val="0"/>
          <w:numId w:val="5"/>
        </w:numPr>
        <w:tabs>
          <w:tab w:val="left" w:pos="360"/>
        </w:tabs>
        <w:spacing w:line="0" w:lineRule="atLeast"/>
        <w:ind w:left="360"/>
        <w:rPr>
          <w:rFonts w:ascii="微软雅黑" w:eastAsia="微软雅黑" w:hAnsi="微软雅黑"/>
          <w:kern w:val="0"/>
          <w:sz w:val="28"/>
        </w:rPr>
      </w:pPr>
      <w:r w:rsidRPr="00A37A7F">
        <w:rPr>
          <w:rFonts w:ascii="微软雅黑" w:eastAsia="微软雅黑" w:hAnsi="微软雅黑" w:hint="eastAsia"/>
          <w:kern w:val="0"/>
          <w:sz w:val="28"/>
        </w:rPr>
        <w:t>使用本仪器前一定要认真阅读本手册。</w:t>
      </w:r>
    </w:p>
    <w:p w:rsidR="00DF332A" w:rsidRPr="00A37A7F" w:rsidRDefault="00DF332A">
      <w:pPr>
        <w:numPr>
          <w:ilvl w:val="0"/>
          <w:numId w:val="5"/>
        </w:numPr>
        <w:tabs>
          <w:tab w:val="left" w:pos="360"/>
        </w:tabs>
        <w:spacing w:line="0" w:lineRule="atLeast"/>
        <w:ind w:left="360"/>
        <w:rPr>
          <w:rFonts w:ascii="微软雅黑" w:eastAsia="微软雅黑" w:hAnsi="微软雅黑"/>
          <w:kern w:val="0"/>
          <w:sz w:val="28"/>
        </w:rPr>
      </w:pPr>
      <w:r w:rsidRPr="00A37A7F">
        <w:rPr>
          <w:rFonts w:ascii="微软雅黑" w:eastAsia="微软雅黑" w:hAnsi="微软雅黑" w:hint="eastAsia"/>
          <w:kern w:val="0"/>
          <w:sz w:val="28"/>
        </w:rPr>
        <w:t>仪器的操作者应具备一般电气设备或仪器的使用常识。</w:t>
      </w:r>
    </w:p>
    <w:p w:rsidR="00DF332A" w:rsidRPr="00A37A7F" w:rsidRDefault="00DF332A">
      <w:pPr>
        <w:numPr>
          <w:ilvl w:val="0"/>
          <w:numId w:val="5"/>
        </w:numPr>
        <w:tabs>
          <w:tab w:val="left" w:pos="360"/>
        </w:tabs>
        <w:spacing w:line="0" w:lineRule="atLeast"/>
        <w:ind w:left="360"/>
        <w:rPr>
          <w:rFonts w:ascii="微软雅黑" w:eastAsia="微软雅黑" w:hAnsi="微软雅黑"/>
          <w:kern w:val="0"/>
          <w:sz w:val="28"/>
        </w:rPr>
      </w:pPr>
      <w:r w:rsidRPr="00A37A7F">
        <w:rPr>
          <w:rFonts w:ascii="微软雅黑" w:eastAsia="微软雅黑" w:hAnsi="微软雅黑" w:hint="eastAsia"/>
          <w:kern w:val="0"/>
          <w:sz w:val="28"/>
        </w:rPr>
        <w:t>本仪表属高精密仪表，应避免剧烈振动。</w:t>
      </w:r>
    </w:p>
    <w:p w:rsidR="00DF332A" w:rsidRPr="00A37A7F" w:rsidRDefault="00DF332A">
      <w:pPr>
        <w:numPr>
          <w:ilvl w:val="0"/>
          <w:numId w:val="5"/>
        </w:numPr>
        <w:tabs>
          <w:tab w:val="left" w:pos="360"/>
        </w:tabs>
        <w:spacing w:line="0" w:lineRule="atLeast"/>
        <w:ind w:left="360"/>
        <w:rPr>
          <w:rFonts w:ascii="微软雅黑" w:eastAsia="微软雅黑" w:hAnsi="微软雅黑"/>
          <w:kern w:val="0"/>
          <w:sz w:val="28"/>
        </w:rPr>
      </w:pPr>
      <w:r w:rsidRPr="00A37A7F">
        <w:rPr>
          <w:rFonts w:ascii="微软雅黑" w:eastAsia="微软雅黑" w:hAnsi="微软雅黑" w:hint="eastAsia"/>
          <w:kern w:val="0"/>
          <w:sz w:val="28"/>
        </w:rPr>
        <w:t>对本仪器的维修、维护和调试应由专业人员进行。</w:t>
      </w:r>
    </w:p>
    <w:p w:rsidR="00DF332A" w:rsidRPr="00A37A7F" w:rsidRDefault="00DF332A">
      <w:pPr>
        <w:numPr>
          <w:ilvl w:val="0"/>
          <w:numId w:val="5"/>
        </w:numPr>
        <w:tabs>
          <w:tab w:val="left" w:pos="360"/>
        </w:tabs>
        <w:spacing w:line="0" w:lineRule="atLeast"/>
        <w:ind w:left="360"/>
        <w:rPr>
          <w:rFonts w:ascii="微软雅黑" w:eastAsia="微软雅黑" w:hAnsi="微软雅黑"/>
          <w:kern w:val="0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kern w:val="0"/>
          <w:sz w:val="28"/>
        </w:rPr>
        <w:t>测试完毕后一定要等放电指示完成后，再关闭电源，拆除测试线</w:t>
      </w:r>
      <w:r w:rsidRPr="00A37A7F">
        <w:rPr>
          <w:rFonts w:ascii="微软雅黑" w:eastAsia="微软雅黑" w:hAnsi="微软雅黑" w:hint="eastAsia"/>
          <w:kern w:val="0"/>
          <w:sz w:val="28"/>
        </w:rPr>
        <w:t>。</w:t>
      </w:r>
    </w:p>
    <w:p w:rsidR="00DF332A" w:rsidRPr="00A37A7F" w:rsidRDefault="00DF332A">
      <w:pPr>
        <w:numPr>
          <w:ilvl w:val="0"/>
          <w:numId w:val="5"/>
        </w:numPr>
        <w:tabs>
          <w:tab w:val="left" w:pos="360"/>
        </w:tabs>
        <w:spacing w:line="0" w:lineRule="atLeast"/>
        <w:ind w:left="360"/>
        <w:rPr>
          <w:rFonts w:ascii="微软雅黑" w:eastAsia="微软雅黑" w:hAnsi="微软雅黑"/>
          <w:kern w:val="0"/>
          <w:sz w:val="28"/>
        </w:rPr>
      </w:pPr>
      <w:r w:rsidRPr="00A37A7F">
        <w:rPr>
          <w:rFonts w:ascii="微软雅黑" w:eastAsia="微软雅黑" w:hAnsi="微软雅黑" w:hint="eastAsia"/>
          <w:kern w:val="0"/>
          <w:sz w:val="28"/>
        </w:rPr>
        <w:t>测量无载调压变压器，一定要等放电提示结束后，再切换变压器档位。</w:t>
      </w:r>
    </w:p>
    <w:p w:rsidR="00DF332A" w:rsidRDefault="00DF332A">
      <w:pPr>
        <w:numPr>
          <w:ilvl w:val="0"/>
          <w:numId w:val="5"/>
        </w:numPr>
        <w:tabs>
          <w:tab w:val="left" w:pos="360"/>
        </w:tabs>
        <w:spacing w:line="0" w:lineRule="atLeast"/>
        <w:ind w:left="360"/>
        <w:rPr>
          <w:rFonts w:ascii="微软雅黑" w:eastAsia="微软雅黑" w:hAnsi="微软雅黑"/>
          <w:kern w:val="0"/>
          <w:sz w:val="28"/>
        </w:rPr>
      </w:pPr>
      <w:r w:rsidRPr="00A37A7F">
        <w:rPr>
          <w:rFonts w:ascii="微软雅黑" w:eastAsia="微软雅黑" w:hAnsi="微软雅黑" w:hint="eastAsia"/>
          <w:kern w:val="0"/>
          <w:sz w:val="28"/>
        </w:rPr>
        <w:t>在测试过程中，禁止拆卸和移动测试夹和供电线路。</w:t>
      </w:r>
    </w:p>
    <w:p w:rsidR="00A37A7F" w:rsidRDefault="00A37A7F" w:rsidP="00A37A7F">
      <w:pPr>
        <w:tabs>
          <w:tab w:val="left" w:pos="360"/>
        </w:tabs>
        <w:spacing w:line="0" w:lineRule="atLeast"/>
        <w:rPr>
          <w:rFonts w:ascii="微软雅黑" w:eastAsia="微软雅黑" w:hAnsi="微软雅黑"/>
          <w:kern w:val="0"/>
          <w:sz w:val="28"/>
        </w:rPr>
      </w:pPr>
    </w:p>
    <w:p w:rsidR="00A37A7F" w:rsidRDefault="00A37A7F" w:rsidP="00A37A7F">
      <w:pPr>
        <w:tabs>
          <w:tab w:val="left" w:pos="360"/>
        </w:tabs>
        <w:spacing w:line="0" w:lineRule="atLeast"/>
        <w:rPr>
          <w:rFonts w:ascii="微软雅黑" w:eastAsia="微软雅黑" w:hAnsi="微软雅黑"/>
          <w:kern w:val="0"/>
          <w:sz w:val="28"/>
        </w:rPr>
      </w:pPr>
    </w:p>
    <w:p w:rsidR="00A37A7F" w:rsidRDefault="00A37A7F" w:rsidP="00A37A7F">
      <w:pPr>
        <w:tabs>
          <w:tab w:val="left" w:pos="360"/>
        </w:tabs>
        <w:spacing w:line="0" w:lineRule="atLeast"/>
        <w:rPr>
          <w:rFonts w:ascii="微软雅黑" w:eastAsia="微软雅黑" w:hAnsi="微软雅黑"/>
          <w:kern w:val="0"/>
          <w:sz w:val="28"/>
        </w:rPr>
      </w:pPr>
    </w:p>
    <w:p w:rsidR="00A37A7F" w:rsidRDefault="00A37A7F" w:rsidP="00A37A7F">
      <w:pPr>
        <w:tabs>
          <w:tab w:val="left" w:pos="360"/>
        </w:tabs>
        <w:spacing w:line="0" w:lineRule="atLeast"/>
        <w:rPr>
          <w:rFonts w:ascii="微软雅黑" w:eastAsia="微软雅黑" w:hAnsi="微软雅黑"/>
          <w:kern w:val="0"/>
          <w:sz w:val="28"/>
        </w:rPr>
      </w:pPr>
    </w:p>
    <w:p w:rsidR="00031B4B" w:rsidRPr="00A37A7F" w:rsidRDefault="00031B4B" w:rsidP="00A37A7F">
      <w:pPr>
        <w:tabs>
          <w:tab w:val="left" w:pos="360"/>
        </w:tabs>
        <w:spacing w:line="0" w:lineRule="atLeast"/>
        <w:rPr>
          <w:rFonts w:ascii="微软雅黑" w:eastAsia="微软雅黑" w:hAnsi="微软雅黑"/>
          <w:kern w:val="0"/>
          <w:sz w:val="28"/>
        </w:rPr>
      </w:pPr>
    </w:p>
    <w:p w:rsidR="00DF332A" w:rsidRDefault="00DF332A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49" w:name="_Toc43329652"/>
      <w:r>
        <w:rPr>
          <w:rFonts w:ascii="微软雅黑" w:eastAsia="微软雅黑" w:hAnsi="微软雅黑" w:hint="eastAsia"/>
          <w:bCs/>
          <w:sz w:val="28"/>
          <w:szCs w:val="28"/>
        </w:rPr>
        <w:lastRenderedPageBreak/>
        <w:t>1.3  依据标准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DF332A" w:rsidRDefault="002B42D5">
      <w:pPr>
        <w:spacing w:line="0" w:lineRule="atLeast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KGZC-10A</w:t>
      </w:r>
      <w:r w:rsidR="000B3BAF">
        <w:rPr>
          <w:rFonts w:ascii="微软雅黑" w:eastAsia="微软雅黑" w:hAnsi="微软雅黑" w:cs="宋体" w:hint="eastAsia"/>
          <w:b/>
          <w:kern w:val="0"/>
          <w:sz w:val="28"/>
          <w:szCs w:val="28"/>
        </w:rPr>
        <w:t>直流电阻</w:t>
      </w:r>
      <w:r w:rsidR="009B6DAE">
        <w:rPr>
          <w:rFonts w:ascii="微软雅黑" w:eastAsia="微软雅黑" w:hAnsi="微软雅黑" w:cs="宋体" w:hint="eastAsia"/>
          <w:b/>
          <w:kern w:val="0"/>
          <w:sz w:val="28"/>
          <w:szCs w:val="28"/>
        </w:rPr>
        <w:t>测试仪</w:t>
      </w:r>
      <w:r w:rsidR="00DF332A">
        <w:rPr>
          <w:rFonts w:ascii="微软雅黑" w:eastAsia="微软雅黑" w:hAnsi="微软雅黑" w:hint="eastAsia"/>
          <w:sz w:val="28"/>
          <w:szCs w:val="28"/>
        </w:rPr>
        <w:t>依据的相关标准如下表所示：</w:t>
      </w:r>
    </w:p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8100"/>
      </w:tblGrid>
      <w:tr w:rsidR="00DF332A">
        <w:tc>
          <w:tcPr>
            <w:tcW w:w="900" w:type="dxa"/>
            <w:tcBorders>
              <w:top w:val="single" w:sz="12" w:space="0" w:color="000000"/>
            </w:tcBorders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序号</w:t>
            </w:r>
          </w:p>
        </w:tc>
        <w:tc>
          <w:tcPr>
            <w:tcW w:w="8100" w:type="dxa"/>
            <w:tcBorders>
              <w:top w:val="single" w:sz="12" w:space="0" w:color="000000"/>
            </w:tcBorders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标准名称</w:t>
            </w:r>
          </w:p>
        </w:tc>
      </w:tr>
      <w:tr w:rsidR="00DF332A">
        <w:tc>
          <w:tcPr>
            <w:tcW w:w="900" w:type="dxa"/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1</w:t>
            </w:r>
          </w:p>
        </w:tc>
        <w:tc>
          <w:tcPr>
            <w:tcW w:w="8100" w:type="dxa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cs="Arial"/>
                <w:sz w:val="24"/>
                <w:shd w:val="clear" w:color="auto" w:fill="FFFFFF"/>
              </w:rPr>
              <w:t>GB50150-2006</w:t>
            </w:r>
            <w:r>
              <w:rPr>
                <w:rFonts w:ascii="微软雅黑" w:eastAsia="微软雅黑" w:hAnsi="微软雅黑" w:cs="Arial" w:hint="eastAsia"/>
                <w:sz w:val="24"/>
                <w:shd w:val="clear" w:color="auto" w:fill="FFFFFF"/>
              </w:rPr>
              <w:t xml:space="preserve">　　</w:t>
            </w:r>
            <w:r w:rsidR="009B6DAE">
              <w:rPr>
                <w:rFonts w:ascii="微软雅黑" w:eastAsia="微软雅黑" w:hAnsi="微软雅黑" w:cs="Arial"/>
                <w:sz w:val="24"/>
                <w:shd w:val="clear" w:color="auto" w:fill="FFFFFF"/>
              </w:rPr>
              <w:t xml:space="preserve">   </w:t>
            </w:r>
            <w:r w:rsidR="008F459D">
              <w:rPr>
                <w:rFonts w:ascii="微软雅黑" w:eastAsia="微软雅黑" w:hAnsi="微软雅黑" w:cs="Arial" w:hint="eastAsia"/>
                <w:sz w:val="24"/>
                <w:shd w:val="clear" w:color="auto" w:fill="FFFFFF"/>
              </w:rPr>
              <w:t xml:space="preserve">   </w:t>
            </w:r>
            <w:r>
              <w:rPr>
                <w:rFonts w:ascii="微软雅黑" w:eastAsia="微软雅黑" w:hAnsi="微软雅黑" w:cs="Arial" w:hint="eastAsia"/>
                <w:sz w:val="24"/>
                <w:shd w:val="clear" w:color="auto" w:fill="FFFFFF"/>
              </w:rPr>
              <w:t>《电气装置安装工程电气设备交接试验标准》</w:t>
            </w:r>
          </w:p>
        </w:tc>
      </w:tr>
      <w:tr w:rsidR="00DF332A">
        <w:tc>
          <w:tcPr>
            <w:tcW w:w="900" w:type="dxa"/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2</w:t>
            </w:r>
          </w:p>
        </w:tc>
        <w:tc>
          <w:tcPr>
            <w:tcW w:w="8100" w:type="dxa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color w:val="0000FF"/>
                <w:sz w:val="24"/>
              </w:rPr>
            </w:pPr>
            <w:r>
              <w:rPr>
                <w:rStyle w:val="a6"/>
                <w:rFonts w:ascii="微软雅黑" w:eastAsia="微软雅黑" w:hAnsi="微软雅黑"/>
                <w:b/>
                <w:i w:val="0"/>
                <w:iCs w:val="0"/>
                <w:color w:val="0000FF"/>
                <w:sz w:val="24"/>
                <w:shd w:val="clear" w:color="auto" w:fill="FFFFFF"/>
              </w:rPr>
              <w:t>GB6587-86</w:t>
            </w:r>
            <w:r w:rsidR="008F459D">
              <w:rPr>
                <w:rStyle w:val="a6"/>
                <w:rFonts w:ascii="微软雅黑" w:eastAsia="微软雅黑" w:hAnsi="微软雅黑" w:hint="eastAsia"/>
                <w:b/>
                <w:i w:val="0"/>
                <w:iCs w:val="0"/>
                <w:color w:val="0000FF"/>
                <w:sz w:val="24"/>
                <w:shd w:val="clear" w:color="auto" w:fill="FFFFFF"/>
              </w:rPr>
              <w:t xml:space="preserve">            </w:t>
            </w:r>
            <w:r>
              <w:rPr>
                <w:rFonts w:ascii="微软雅黑" w:eastAsia="微软雅黑" w:hAnsi="微软雅黑"/>
                <w:b/>
                <w:color w:val="0000FF"/>
                <w:sz w:val="24"/>
                <w:shd w:val="clear" w:color="auto" w:fill="FFFFFF"/>
              </w:rPr>
              <w:t>《电子测量仪器环境试验总纲》</w:t>
            </w:r>
          </w:p>
        </w:tc>
      </w:tr>
      <w:tr w:rsidR="00DF332A">
        <w:tc>
          <w:tcPr>
            <w:tcW w:w="900" w:type="dxa"/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3</w:t>
            </w:r>
          </w:p>
        </w:tc>
        <w:tc>
          <w:tcPr>
            <w:tcW w:w="8100" w:type="dxa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bCs/>
                <w:color w:val="0000FF"/>
                <w:sz w:val="24"/>
              </w:rPr>
            </w:pPr>
            <w:r>
              <w:rPr>
                <w:rFonts w:ascii="微软雅黑" w:eastAsia="微软雅黑" w:hAnsi="微软雅黑"/>
                <w:b/>
                <w:color w:val="0000FF"/>
                <w:sz w:val="24"/>
                <w:shd w:val="clear" w:color="auto" w:fill="FFFFFF"/>
              </w:rPr>
              <w:t>GB6593-86</w:t>
            </w:r>
            <w:r w:rsidR="008F459D">
              <w:rPr>
                <w:rFonts w:ascii="微软雅黑" w:eastAsia="微软雅黑" w:hAnsi="微软雅黑" w:hint="eastAsia"/>
                <w:b/>
                <w:color w:val="0000FF"/>
                <w:sz w:val="24"/>
                <w:shd w:val="clear" w:color="auto" w:fill="FFFFFF"/>
              </w:rPr>
              <w:t xml:space="preserve">            </w:t>
            </w:r>
            <w:r>
              <w:rPr>
                <w:rFonts w:ascii="微软雅黑" w:eastAsia="微软雅黑" w:hAnsi="微软雅黑"/>
                <w:b/>
                <w:color w:val="0000FF"/>
                <w:sz w:val="24"/>
                <w:shd w:val="clear" w:color="auto" w:fill="FFFFFF"/>
              </w:rPr>
              <w:t>《电子仪器质量检定规则》</w:t>
            </w:r>
          </w:p>
        </w:tc>
      </w:tr>
      <w:tr w:rsidR="00DF332A">
        <w:tc>
          <w:tcPr>
            <w:tcW w:w="900" w:type="dxa"/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4</w:t>
            </w:r>
          </w:p>
        </w:tc>
        <w:tc>
          <w:tcPr>
            <w:tcW w:w="8100" w:type="dxa"/>
          </w:tcPr>
          <w:p w:rsidR="00DF332A" w:rsidRDefault="00DF332A">
            <w:pPr>
              <w:autoSpaceDE w:val="0"/>
              <w:spacing w:line="0" w:lineRule="atLeast"/>
              <w:rPr>
                <w:rFonts w:ascii="微软雅黑" w:eastAsia="微软雅黑" w:hAnsi="微软雅黑"/>
                <w:b/>
                <w:bCs/>
                <w:color w:val="0000FF"/>
                <w:sz w:val="24"/>
              </w:rPr>
            </w:pPr>
            <w:r>
              <w:rPr>
                <w:rFonts w:ascii="微软雅黑" w:eastAsia="微软雅黑" w:hAnsi="微软雅黑"/>
                <w:b/>
                <w:bCs/>
                <w:color w:val="0000FF"/>
                <w:sz w:val="24"/>
                <w:shd w:val="clear" w:color="auto" w:fill="FFFFFF"/>
              </w:rPr>
              <w:t>DL/T</w:t>
            </w:r>
            <w:r>
              <w:rPr>
                <w:rFonts w:ascii="微软雅黑" w:eastAsia="微软雅黑" w:hAnsi="微软雅黑" w:hint="eastAsia"/>
                <w:b/>
                <w:bCs/>
                <w:color w:val="0000FF"/>
                <w:sz w:val="24"/>
                <w:shd w:val="clear" w:color="auto" w:fill="FFFFFF"/>
              </w:rPr>
              <w:t>845.3</w:t>
            </w:r>
            <w:r>
              <w:rPr>
                <w:rFonts w:ascii="微软雅黑" w:eastAsia="微软雅黑" w:hAnsi="微软雅黑"/>
                <w:b/>
                <w:bCs/>
                <w:color w:val="0000FF"/>
                <w:sz w:val="24"/>
                <w:shd w:val="clear" w:color="auto" w:fill="FFFFFF"/>
              </w:rPr>
              <w:t>-200</w:t>
            </w:r>
            <w:r>
              <w:rPr>
                <w:rFonts w:ascii="微软雅黑" w:eastAsia="微软雅黑" w:hAnsi="微软雅黑" w:hint="eastAsia"/>
                <w:b/>
                <w:bCs/>
                <w:color w:val="0000FF"/>
                <w:sz w:val="24"/>
                <w:shd w:val="clear" w:color="auto" w:fill="FFFFFF"/>
              </w:rPr>
              <w:t>4</w:t>
            </w:r>
            <w:r w:rsidR="008F459D">
              <w:rPr>
                <w:rFonts w:ascii="微软雅黑" w:eastAsia="微软雅黑" w:hAnsi="微软雅黑" w:hint="eastAsia"/>
                <w:b/>
                <w:bCs/>
                <w:color w:val="0000FF"/>
                <w:sz w:val="24"/>
                <w:shd w:val="clear" w:color="auto" w:fill="FFFFFF"/>
              </w:rPr>
              <w:t xml:space="preserve">       </w:t>
            </w:r>
            <w:r>
              <w:rPr>
                <w:rFonts w:ascii="微软雅黑" w:eastAsia="微软雅黑" w:hAnsi="微软雅黑" w:cs="Arial" w:hint="eastAsia"/>
                <w:b/>
                <w:color w:val="0000FF"/>
                <w:sz w:val="24"/>
                <w:shd w:val="clear" w:color="auto" w:fill="FFFFFF"/>
              </w:rPr>
              <w:t>《</w:t>
            </w:r>
            <w:r>
              <w:rPr>
                <w:rFonts w:ascii="微软雅黑" w:eastAsia="微软雅黑" w:hAnsi="微软雅黑"/>
                <w:b/>
                <w:color w:val="0000FF"/>
                <w:sz w:val="24"/>
                <w:shd w:val="clear" w:color="auto" w:fill="FFFFFF"/>
              </w:rPr>
              <w:t>电力行业标准</w:t>
            </w:r>
            <w:r w:rsidR="000B3BAF">
              <w:rPr>
                <w:rFonts w:ascii="微软雅黑" w:eastAsia="微软雅黑" w:hAnsi="微软雅黑"/>
                <w:b/>
                <w:color w:val="0000FF"/>
                <w:sz w:val="24"/>
                <w:shd w:val="clear" w:color="auto" w:fill="FFFFFF"/>
              </w:rPr>
              <w:t>直流电阻</w:t>
            </w:r>
            <w:r w:rsidR="009B6DAE">
              <w:rPr>
                <w:rFonts w:ascii="微软雅黑" w:eastAsia="微软雅黑" w:hAnsi="微软雅黑"/>
                <w:b/>
                <w:color w:val="0000FF"/>
                <w:sz w:val="24"/>
                <w:shd w:val="clear" w:color="auto" w:fill="FFFFFF"/>
              </w:rPr>
              <w:t>测试仪</w:t>
            </w:r>
            <w:r>
              <w:rPr>
                <w:rFonts w:ascii="微软雅黑" w:eastAsia="微软雅黑" w:hAnsi="微软雅黑"/>
                <w:b/>
                <w:color w:val="0000FF"/>
                <w:sz w:val="24"/>
                <w:shd w:val="clear" w:color="auto" w:fill="FFFFFF"/>
              </w:rPr>
              <w:t>通用技术条件</w:t>
            </w:r>
            <w:r>
              <w:rPr>
                <w:rFonts w:ascii="微软雅黑" w:eastAsia="微软雅黑" w:hAnsi="微软雅黑" w:cs="Arial" w:hint="eastAsia"/>
                <w:b/>
                <w:color w:val="0000FF"/>
                <w:sz w:val="24"/>
                <w:shd w:val="clear" w:color="auto" w:fill="FFFFFF"/>
              </w:rPr>
              <w:t>》</w:t>
            </w:r>
          </w:p>
        </w:tc>
      </w:tr>
      <w:tr w:rsidR="00DF332A">
        <w:tc>
          <w:tcPr>
            <w:tcW w:w="900" w:type="dxa"/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5</w:t>
            </w:r>
          </w:p>
        </w:tc>
        <w:tc>
          <w:tcPr>
            <w:tcW w:w="8100" w:type="dxa"/>
          </w:tcPr>
          <w:p w:rsidR="00DF332A" w:rsidRDefault="00DF332A">
            <w:pPr>
              <w:autoSpaceDE w:val="0"/>
              <w:spacing w:line="0" w:lineRule="atLeast"/>
              <w:rPr>
                <w:rFonts w:ascii="微软雅黑" w:eastAsia="微软雅黑" w:hAnsi="微软雅黑" w:cs="Arial"/>
                <w:sz w:val="24"/>
                <w:shd w:val="clear" w:color="auto" w:fill="FFFFFF"/>
              </w:rPr>
            </w:pPr>
            <w:r>
              <w:rPr>
                <w:rFonts w:ascii="微软雅黑" w:eastAsia="微软雅黑" w:hAnsi="微软雅黑" w:cs="Arial"/>
                <w:sz w:val="24"/>
                <w:shd w:val="clear" w:color="auto" w:fill="FFFFFF"/>
              </w:rPr>
              <w:t>DL/T 596-2005    </w:t>
            </w:r>
            <w:r w:rsidR="008F459D">
              <w:rPr>
                <w:rFonts w:ascii="微软雅黑" w:eastAsia="微软雅黑" w:hAnsi="微软雅黑" w:cs="Arial" w:hint="eastAsia"/>
                <w:sz w:val="24"/>
                <w:shd w:val="clear" w:color="auto" w:fill="FFFFFF"/>
              </w:rPr>
              <w:t xml:space="preserve">       </w:t>
            </w:r>
            <w:r>
              <w:rPr>
                <w:rFonts w:ascii="微软雅黑" w:eastAsia="微软雅黑" w:hAnsi="微软雅黑" w:cs="Arial" w:hint="eastAsia"/>
                <w:sz w:val="24"/>
                <w:shd w:val="clear" w:color="auto" w:fill="FFFFFF"/>
              </w:rPr>
              <w:t>《电力设备预防性试验规程》</w:t>
            </w:r>
          </w:p>
        </w:tc>
      </w:tr>
      <w:tr w:rsidR="00DF332A">
        <w:tc>
          <w:tcPr>
            <w:tcW w:w="900" w:type="dxa"/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6</w:t>
            </w:r>
          </w:p>
        </w:tc>
        <w:tc>
          <w:tcPr>
            <w:tcW w:w="8100" w:type="dxa"/>
          </w:tcPr>
          <w:p w:rsidR="00DF332A" w:rsidRDefault="00DF332A">
            <w:pPr>
              <w:autoSpaceDE w:val="0"/>
              <w:spacing w:line="0" w:lineRule="atLeast"/>
              <w:rPr>
                <w:rFonts w:ascii="微软雅黑" w:eastAsia="微软雅黑" w:hAnsi="微软雅黑" w:cs="Arial"/>
                <w:sz w:val="24"/>
                <w:shd w:val="clear" w:color="auto" w:fill="FFFFFF"/>
              </w:rPr>
            </w:pPr>
            <w:r>
              <w:rPr>
                <w:rFonts w:ascii="微软雅黑" w:eastAsia="微软雅黑" w:hAnsi="微软雅黑" w:cs="Arial"/>
                <w:sz w:val="24"/>
                <w:shd w:val="clear" w:color="auto" w:fill="FFFFFF"/>
              </w:rPr>
              <w:t xml:space="preserve">DL/T 846-2004     </w:t>
            </w:r>
            <w:r w:rsidR="008F459D">
              <w:rPr>
                <w:rFonts w:ascii="微软雅黑" w:eastAsia="微软雅黑" w:hAnsi="微软雅黑" w:cs="Arial" w:hint="eastAsia"/>
                <w:sz w:val="24"/>
                <w:shd w:val="clear" w:color="auto" w:fill="FFFFFF"/>
              </w:rPr>
              <w:t xml:space="preserve">     </w:t>
            </w:r>
            <w:r>
              <w:rPr>
                <w:rFonts w:ascii="微软雅黑" w:eastAsia="微软雅黑" w:hAnsi="微软雅黑" w:cs="Arial" w:hint="eastAsia"/>
                <w:sz w:val="24"/>
                <w:shd w:val="clear" w:color="auto" w:fill="FFFFFF"/>
              </w:rPr>
              <w:t>《高电压测试设备通用技术条件系列标准》</w:t>
            </w:r>
          </w:p>
        </w:tc>
      </w:tr>
      <w:tr w:rsidR="00DF332A">
        <w:tc>
          <w:tcPr>
            <w:tcW w:w="900" w:type="dxa"/>
            <w:tcBorders>
              <w:bottom w:val="single" w:sz="12" w:space="0" w:color="000000"/>
            </w:tcBorders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7</w:t>
            </w:r>
          </w:p>
        </w:tc>
        <w:tc>
          <w:tcPr>
            <w:tcW w:w="8100" w:type="dxa"/>
            <w:tcBorders>
              <w:bottom w:val="single" w:sz="12" w:space="0" w:color="000000"/>
            </w:tcBorders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 w:cs="Arial"/>
                <w:sz w:val="24"/>
                <w:shd w:val="clear" w:color="auto" w:fill="FFFFFF"/>
              </w:rPr>
            </w:pPr>
            <w:r>
              <w:rPr>
                <w:rFonts w:ascii="微软雅黑" w:eastAsia="微软雅黑" w:hAnsi="微软雅黑" w:cs="Arial"/>
                <w:sz w:val="24"/>
                <w:shd w:val="clear" w:color="auto" w:fill="FFFFFF"/>
              </w:rPr>
              <w:t xml:space="preserve">GB1094.1-GB1094.6-96 </w:t>
            </w:r>
            <w:r>
              <w:rPr>
                <w:rFonts w:ascii="微软雅黑" w:eastAsia="微软雅黑" w:hAnsi="微软雅黑" w:cs="Arial" w:hint="eastAsia"/>
                <w:sz w:val="24"/>
                <w:shd w:val="clear" w:color="auto" w:fill="FFFFFF"/>
              </w:rPr>
              <w:t xml:space="preserve"> 《外壳防护等级》</w:t>
            </w:r>
          </w:p>
        </w:tc>
      </w:tr>
    </w:tbl>
    <w:p w:rsidR="00031B4B" w:rsidRDefault="00031B4B" w:rsidP="00031B4B">
      <w:pPr>
        <w:pStyle w:val="a0"/>
      </w:pPr>
      <w:bookmarkStart w:id="50" w:name="_Toc371941353"/>
      <w:bookmarkStart w:id="51" w:name="_Toc371941494"/>
      <w:bookmarkStart w:id="52" w:name="_Toc371941684"/>
      <w:bookmarkStart w:id="53" w:name="_Toc371942527"/>
      <w:bookmarkStart w:id="54" w:name="_Toc371942580"/>
      <w:bookmarkStart w:id="55" w:name="_Toc371943143"/>
      <w:bookmarkStart w:id="56" w:name="_Toc371943403"/>
      <w:bookmarkStart w:id="57" w:name="_Toc371944386"/>
      <w:bookmarkStart w:id="58" w:name="_Toc380073268"/>
      <w:bookmarkStart w:id="59" w:name="_Toc382338780"/>
      <w:bookmarkStart w:id="60" w:name="_Toc382338916"/>
      <w:bookmarkStart w:id="61" w:name="_Toc382509078"/>
      <w:bookmarkStart w:id="62" w:name="_Toc382575208"/>
      <w:bookmarkStart w:id="63" w:name="_Toc383203585"/>
      <w:bookmarkStart w:id="64" w:name="_Toc383203604"/>
      <w:bookmarkStart w:id="65" w:name="_Toc358793723"/>
      <w:bookmarkStart w:id="66" w:name="_Toc371683400"/>
      <w:bookmarkStart w:id="67" w:name="_Toc371939716"/>
      <w:bookmarkStart w:id="68" w:name="_Toc371940936"/>
      <w:bookmarkStart w:id="69" w:name="_Toc371941033"/>
      <w:bookmarkStart w:id="70" w:name="_Toc371941323"/>
    </w:p>
    <w:p w:rsidR="00031B4B" w:rsidRPr="00031B4B" w:rsidRDefault="00031B4B" w:rsidP="00031B4B">
      <w:pPr>
        <w:pStyle w:val="a0"/>
      </w:pPr>
    </w:p>
    <w:p w:rsidR="00DF332A" w:rsidRDefault="00DF332A" w:rsidP="002B42D5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jc w:val="center"/>
        <w:rPr>
          <w:rFonts w:ascii="微软雅黑" w:eastAsia="微软雅黑" w:hAnsi="微软雅黑"/>
          <w:bCs/>
          <w:sz w:val="44"/>
          <w:szCs w:val="44"/>
        </w:rPr>
      </w:pPr>
      <w:bookmarkStart w:id="71" w:name="_Toc43329653"/>
      <w:r>
        <w:rPr>
          <w:rFonts w:ascii="微软雅黑" w:eastAsia="微软雅黑" w:hAnsi="微软雅黑" w:hint="eastAsia"/>
          <w:sz w:val="44"/>
          <w:szCs w:val="44"/>
        </w:rPr>
        <w:t>二、产品信息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DF332A" w:rsidRDefault="00DF332A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72" w:name="_Toc371944387"/>
      <w:bookmarkStart w:id="73" w:name="_Toc380073269"/>
      <w:bookmarkStart w:id="74" w:name="_Toc382338781"/>
      <w:bookmarkStart w:id="75" w:name="_Toc382338917"/>
      <w:bookmarkStart w:id="76" w:name="_Toc382509079"/>
      <w:bookmarkStart w:id="77" w:name="_Toc382575209"/>
      <w:bookmarkStart w:id="78" w:name="_Toc383203586"/>
      <w:bookmarkStart w:id="79" w:name="_Toc383203605"/>
      <w:bookmarkStart w:id="80" w:name="_Toc43329654"/>
      <w:r>
        <w:rPr>
          <w:rFonts w:ascii="微软雅黑" w:eastAsia="微软雅黑" w:hAnsi="微软雅黑" w:hint="eastAsia"/>
          <w:bCs/>
          <w:sz w:val="28"/>
          <w:szCs w:val="28"/>
        </w:rPr>
        <w:t xml:space="preserve">2.1  </w:t>
      </w:r>
      <w:bookmarkEnd w:id="72"/>
      <w:bookmarkEnd w:id="73"/>
      <w:bookmarkEnd w:id="74"/>
      <w:bookmarkEnd w:id="75"/>
      <w:r>
        <w:rPr>
          <w:rFonts w:ascii="微软雅黑" w:eastAsia="微软雅黑" w:hAnsi="微软雅黑" w:hint="eastAsia"/>
          <w:bCs/>
          <w:sz w:val="28"/>
          <w:szCs w:val="28"/>
        </w:rPr>
        <w:t>突出优势</w:t>
      </w:r>
      <w:bookmarkEnd w:id="76"/>
      <w:bookmarkEnd w:id="77"/>
      <w:bookmarkEnd w:id="78"/>
      <w:bookmarkEnd w:id="79"/>
      <w:bookmarkEnd w:id="80"/>
    </w:p>
    <w:p w:rsidR="00DF332A" w:rsidRPr="00EB135F" w:rsidRDefault="00EB135F" w:rsidP="000115DC">
      <w:pPr>
        <w:numPr>
          <w:ilvl w:val="0"/>
          <w:numId w:val="6"/>
        </w:numPr>
        <w:spacing w:line="0" w:lineRule="atLeast"/>
        <w:ind w:left="391" w:hanging="391"/>
        <w:rPr>
          <w:rFonts w:ascii="宋体" w:hAnsi="宋体"/>
          <w:sz w:val="24"/>
        </w:rPr>
      </w:pPr>
      <w:r w:rsidRPr="00EB135F">
        <w:rPr>
          <w:rFonts w:ascii="微软雅黑" w:eastAsia="微软雅黑" w:hAnsi="微软雅黑" w:hint="eastAsia"/>
          <w:sz w:val="28"/>
          <w:szCs w:val="28"/>
        </w:rPr>
        <w:t>仪器输出电流大，且重量轻</w:t>
      </w:r>
      <w:r w:rsidR="00DF332A" w:rsidRPr="00EB135F">
        <w:rPr>
          <w:rFonts w:ascii="微软雅黑" w:eastAsia="微软雅黑" w:hAnsi="微软雅黑" w:hint="eastAsia"/>
          <w:sz w:val="28"/>
        </w:rPr>
        <w:t>，轻巧强大，方便携带。</w:t>
      </w:r>
    </w:p>
    <w:p w:rsidR="00DF332A" w:rsidRPr="00EB135F" w:rsidRDefault="00EB135F" w:rsidP="000115DC">
      <w:pPr>
        <w:numPr>
          <w:ilvl w:val="0"/>
          <w:numId w:val="6"/>
        </w:numPr>
        <w:spacing w:line="0" w:lineRule="atLeast"/>
        <w:ind w:left="391" w:hanging="391"/>
        <w:rPr>
          <w:rFonts w:ascii="微软雅黑" w:eastAsia="微软雅黑" w:hAnsi="微软雅黑"/>
          <w:sz w:val="28"/>
          <w:szCs w:val="28"/>
        </w:rPr>
      </w:pPr>
      <w:r w:rsidRPr="00EB135F">
        <w:rPr>
          <w:rFonts w:ascii="微软雅黑" w:eastAsia="微软雅黑" w:hAnsi="微软雅黑" w:hint="eastAsia"/>
          <w:sz w:val="28"/>
          <w:szCs w:val="28"/>
        </w:rPr>
        <w:t>仪器提供</w:t>
      </w:r>
      <w:r w:rsidR="00707C3E">
        <w:rPr>
          <w:rFonts w:ascii="微软雅黑" w:eastAsia="微软雅黑" w:hAnsi="微软雅黑" w:hint="eastAsia"/>
          <w:sz w:val="28"/>
          <w:szCs w:val="28"/>
        </w:rPr>
        <w:t>6</w:t>
      </w:r>
      <w:r w:rsidRPr="00EB135F">
        <w:rPr>
          <w:rFonts w:ascii="微软雅黑" w:eastAsia="微软雅黑" w:hAnsi="微软雅黑" w:hint="eastAsia"/>
          <w:sz w:val="28"/>
          <w:szCs w:val="28"/>
        </w:rPr>
        <w:t>档输出电流选择</w:t>
      </w:r>
      <w:r w:rsidR="007B4396">
        <w:rPr>
          <w:rFonts w:ascii="微软雅黑" w:eastAsia="微软雅黑" w:hAnsi="微软雅黑" w:hint="eastAsia"/>
          <w:sz w:val="28"/>
          <w:szCs w:val="28"/>
        </w:rPr>
        <w:t>和一个自动档</w:t>
      </w:r>
      <w:r w:rsidRPr="00EB135F">
        <w:rPr>
          <w:rFonts w:ascii="微软雅黑" w:eastAsia="微软雅黑" w:hAnsi="微软雅黑" w:hint="eastAsia"/>
          <w:sz w:val="28"/>
          <w:szCs w:val="28"/>
        </w:rPr>
        <w:t>，最大可以</w:t>
      </w:r>
      <w:r w:rsidRPr="002E3081">
        <w:rPr>
          <w:rFonts w:ascii="微软雅黑" w:eastAsia="微软雅黑" w:hAnsi="微软雅黑" w:hint="eastAsia"/>
          <w:b/>
          <w:color w:val="0000FF"/>
          <w:sz w:val="28"/>
          <w:szCs w:val="28"/>
        </w:rPr>
        <w:t>输出</w:t>
      </w:r>
      <w:smartTag w:uri="urn:schemas-microsoft-com:office:smarttags" w:element="chmetcnv">
        <w:smartTagPr>
          <w:attr w:name="UnitName" w:val="a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2E3081">
          <w:rPr>
            <w:rFonts w:ascii="微软雅黑" w:eastAsia="微软雅黑" w:hAnsi="微软雅黑" w:hint="eastAsia"/>
            <w:b/>
            <w:color w:val="0000FF"/>
            <w:sz w:val="28"/>
            <w:szCs w:val="28"/>
          </w:rPr>
          <w:t>10A</w:t>
        </w:r>
      </w:smartTag>
      <w:r w:rsidRPr="002E3081">
        <w:rPr>
          <w:rFonts w:ascii="微软雅黑" w:eastAsia="微软雅黑" w:hAnsi="微软雅黑" w:hint="eastAsia"/>
          <w:b/>
          <w:color w:val="0000FF"/>
          <w:sz w:val="28"/>
          <w:szCs w:val="28"/>
        </w:rPr>
        <w:t>电流</w:t>
      </w:r>
      <w:r w:rsidRPr="00EB135F">
        <w:rPr>
          <w:rFonts w:ascii="微软雅黑" w:eastAsia="微软雅黑" w:hAnsi="微软雅黑" w:hint="eastAsia"/>
          <w:sz w:val="28"/>
          <w:szCs w:val="28"/>
        </w:rPr>
        <w:t>。</w:t>
      </w:r>
    </w:p>
    <w:p w:rsidR="00DF332A" w:rsidRPr="00A37A7F" w:rsidRDefault="00DF332A" w:rsidP="000115DC">
      <w:pPr>
        <w:numPr>
          <w:ilvl w:val="0"/>
          <w:numId w:val="6"/>
        </w:numPr>
        <w:spacing w:line="0" w:lineRule="atLeast"/>
        <w:ind w:left="391" w:hanging="391"/>
        <w:rPr>
          <w:rFonts w:ascii="微软雅黑" w:eastAsia="微软雅黑" w:hAnsi="微软雅黑"/>
          <w:sz w:val="28"/>
        </w:rPr>
      </w:pPr>
      <w:r w:rsidRPr="00A37A7F">
        <w:rPr>
          <w:rStyle w:val="A50"/>
          <w:rFonts w:ascii="微软雅黑" w:eastAsia="微软雅黑" w:hAnsi="微软雅黑" w:hint="eastAsia"/>
          <w:b/>
          <w:color w:val="0000FF"/>
          <w:sz w:val="28"/>
        </w:rPr>
        <w:t>内置超大容量锂电池</w:t>
      </w:r>
      <w:r w:rsidR="002E3081">
        <w:rPr>
          <w:rStyle w:val="A50"/>
          <w:rFonts w:ascii="微软雅黑" w:eastAsia="微软雅黑" w:hAnsi="微软雅黑" w:hint="eastAsia"/>
          <w:b/>
          <w:color w:val="0000FF"/>
          <w:sz w:val="28"/>
        </w:rPr>
        <w:t>，</w:t>
      </w:r>
      <w:r w:rsidR="002E3081" w:rsidRPr="002E3081">
        <w:rPr>
          <w:rFonts w:ascii="微软雅黑" w:eastAsia="微软雅黑" w:hAnsi="微软雅黑" w:hint="eastAsia"/>
          <w:sz w:val="28"/>
          <w:szCs w:val="28"/>
        </w:rPr>
        <w:t>便于现场操作</w:t>
      </w:r>
      <w:r w:rsidR="002E3081">
        <w:rPr>
          <w:rFonts w:ascii="微软雅黑" w:eastAsia="微软雅黑" w:hAnsi="微软雅黑" w:hint="eastAsia"/>
          <w:sz w:val="28"/>
          <w:szCs w:val="28"/>
        </w:rPr>
        <w:t>，</w:t>
      </w:r>
      <w:r w:rsidRPr="00A37A7F">
        <w:rPr>
          <w:rFonts w:ascii="微软雅黑" w:eastAsia="微软雅黑" w:hAnsi="微软雅黑" w:hint="eastAsia"/>
          <w:sz w:val="28"/>
        </w:rPr>
        <w:t>可连续工作</w:t>
      </w:r>
      <w:r w:rsidR="00094A8C">
        <w:rPr>
          <w:rFonts w:ascii="微软雅黑" w:eastAsia="微软雅黑" w:hAnsi="微软雅黑" w:hint="eastAsia"/>
          <w:sz w:val="28"/>
        </w:rPr>
        <w:t>8</w:t>
      </w:r>
      <w:r w:rsidRPr="00A37A7F">
        <w:rPr>
          <w:rFonts w:ascii="微软雅黑" w:eastAsia="微软雅黑" w:hAnsi="微软雅黑" w:hint="eastAsia"/>
          <w:sz w:val="28"/>
        </w:rPr>
        <w:t>小时以上。</w:t>
      </w:r>
    </w:p>
    <w:p w:rsidR="00DF332A" w:rsidRPr="00C55366" w:rsidRDefault="00DF332A" w:rsidP="000115DC">
      <w:pPr>
        <w:numPr>
          <w:ilvl w:val="0"/>
          <w:numId w:val="6"/>
        </w:numPr>
        <w:spacing w:line="0" w:lineRule="atLeast"/>
        <w:ind w:left="391" w:hanging="391"/>
        <w:rPr>
          <w:rFonts w:ascii="微软雅黑" w:eastAsia="微软雅黑" w:hAnsi="微软雅黑"/>
          <w:sz w:val="28"/>
          <w:szCs w:val="28"/>
        </w:rPr>
      </w:pPr>
      <w:r w:rsidRPr="002E3081">
        <w:rPr>
          <w:rFonts w:ascii="微软雅黑" w:eastAsia="微软雅黑" w:hAnsi="微软雅黑" w:hint="eastAsia"/>
          <w:b/>
          <w:color w:val="0000FF"/>
          <w:sz w:val="28"/>
        </w:rPr>
        <w:t>测量范围宽（</w:t>
      </w:r>
      <w:r w:rsidR="008F2BEF">
        <w:rPr>
          <w:rFonts w:ascii="微软雅黑" w:eastAsia="微软雅黑" w:hAnsi="微软雅黑" w:hint="eastAsia"/>
          <w:b/>
          <w:color w:val="0000FF"/>
          <w:sz w:val="28"/>
        </w:rPr>
        <w:t>0</w:t>
      </w:r>
      <w:r w:rsidRPr="002E3081">
        <w:rPr>
          <w:rFonts w:ascii="微软雅黑" w:eastAsia="微软雅黑" w:hAnsi="微软雅黑" w:hint="eastAsia"/>
          <w:b/>
          <w:color w:val="0000FF"/>
          <w:sz w:val="28"/>
        </w:rPr>
        <w:t>-20KΩ），</w:t>
      </w:r>
      <w:r w:rsidRPr="002E3081">
        <w:rPr>
          <w:rFonts w:ascii="微软雅黑" w:eastAsia="微软雅黑" w:hAnsi="微软雅黑" w:hint="eastAsia"/>
          <w:sz w:val="28"/>
        </w:rPr>
        <w:t>适用于</w:t>
      </w:r>
      <w:r w:rsidRPr="002E3081">
        <w:rPr>
          <w:rFonts w:ascii="微软雅黑" w:eastAsia="微软雅黑" w:hAnsi="微软雅黑"/>
          <w:sz w:val="28"/>
        </w:rPr>
        <w:t>变压器、互感器、电抗器、</w:t>
      </w:r>
      <w:r w:rsidRPr="002E3081">
        <w:rPr>
          <w:rFonts w:ascii="微软雅黑" w:eastAsia="微软雅黑" w:hAnsi="微软雅黑" w:hint="eastAsia"/>
          <w:sz w:val="28"/>
        </w:rPr>
        <w:t>发电机、电机</w:t>
      </w:r>
      <w:r w:rsidRPr="002E3081">
        <w:rPr>
          <w:rFonts w:ascii="微软雅黑" w:eastAsia="微软雅黑" w:hAnsi="微软雅黑"/>
          <w:sz w:val="28"/>
        </w:rPr>
        <w:t>等</w:t>
      </w:r>
      <w:r w:rsidR="00C55366" w:rsidRPr="00C55366">
        <w:rPr>
          <w:rFonts w:ascii="微软雅黑" w:eastAsia="微软雅黑" w:hAnsi="微软雅黑" w:hint="eastAsia"/>
          <w:sz w:val="28"/>
          <w:szCs w:val="28"/>
        </w:rPr>
        <w:t>感性</w:t>
      </w:r>
      <w:r w:rsidRPr="002E3081">
        <w:rPr>
          <w:rFonts w:ascii="微软雅黑" w:eastAsia="微软雅黑" w:hAnsi="微软雅黑"/>
          <w:sz w:val="28"/>
        </w:rPr>
        <w:t>试品，</w:t>
      </w:r>
      <w:r w:rsidRPr="002E3081">
        <w:rPr>
          <w:rFonts w:ascii="微软雅黑" w:eastAsia="微软雅黑" w:hAnsi="微软雅黑" w:hint="eastAsia"/>
          <w:sz w:val="28"/>
        </w:rPr>
        <w:t>也可用于测量开关、铜排、接</w:t>
      </w:r>
      <w:r w:rsidRPr="002E3081">
        <w:rPr>
          <w:rFonts w:ascii="微软雅黑" w:eastAsia="微软雅黑" w:hAnsi="微软雅黑"/>
          <w:sz w:val="28"/>
        </w:rPr>
        <w:t>触</w:t>
      </w:r>
      <w:r w:rsidRPr="002E3081">
        <w:rPr>
          <w:rFonts w:ascii="微软雅黑" w:eastAsia="微软雅黑" w:hAnsi="微软雅黑" w:hint="eastAsia"/>
          <w:sz w:val="28"/>
        </w:rPr>
        <w:t>器</w:t>
      </w:r>
      <w:r w:rsidRPr="002E3081">
        <w:rPr>
          <w:rFonts w:ascii="微软雅黑" w:eastAsia="微软雅黑" w:hAnsi="微软雅黑"/>
          <w:sz w:val="28"/>
        </w:rPr>
        <w:t>、继电器触点</w:t>
      </w:r>
      <w:r w:rsidRPr="002E3081">
        <w:rPr>
          <w:rFonts w:ascii="微软雅黑" w:eastAsia="微软雅黑" w:hAnsi="微软雅黑" w:hint="eastAsia"/>
          <w:sz w:val="28"/>
        </w:rPr>
        <w:t>、金属导线、电缆附件</w:t>
      </w:r>
      <w:r w:rsidRPr="002E3081">
        <w:rPr>
          <w:rFonts w:ascii="微软雅黑" w:eastAsia="微软雅黑" w:hAnsi="微软雅黑"/>
          <w:sz w:val="28"/>
        </w:rPr>
        <w:t>等试品的测量</w:t>
      </w:r>
      <w:r w:rsidRPr="002E3081">
        <w:rPr>
          <w:rFonts w:ascii="微软雅黑" w:eastAsia="微软雅黑" w:hAnsi="微软雅黑" w:hint="eastAsia"/>
          <w:sz w:val="28"/>
        </w:rPr>
        <w:t>。</w:t>
      </w:r>
    </w:p>
    <w:p w:rsidR="00661176" w:rsidRDefault="00C55366" w:rsidP="000115DC">
      <w:pPr>
        <w:numPr>
          <w:ilvl w:val="0"/>
          <w:numId w:val="6"/>
        </w:numPr>
        <w:spacing w:line="0" w:lineRule="atLeast"/>
        <w:ind w:left="391" w:hanging="391"/>
        <w:rPr>
          <w:rFonts w:ascii="微软雅黑" w:eastAsia="微软雅黑" w:hAnsi="微软雅黑"/>
          <w:sz w:val="28"/>
          <w:szCs w:val="28"/>
        </w:rPr>
      </w:pPr>
      <w:r w:rsidRPr="00C55366">
        <w:rPr>
          <w:rFonts w:ascii="微软雅黑" w:eastAsia="微软雅黑" w:hAnsi="微软雅黑" w:hint="eastAsia"/>
          <w:sz w:val="28"/>
          <w:szCs w:val="28"/>
        </w:rPr>
        <w:t>本仪器带有万年历、</w:t>
      </w:r>
      <w:r w:rsidR="00AF4594">
        <w:rPr>
          <w:rFonts w:ascii="微软雅黑" w:eastAsia="微软雅黑" w:hAnsi="微软雅黑" w:hint="eastAsia"/>
          <w:sz w:val="28"/>
          <w:szCs w:val="28"/>
        </w:rPr>
        <w:t>99</w:t>
      </w:r>
      <w:r w:rsidRPr="00C55366">
        <w:rPr>
          <w:rFonts w:ascii="微软雅黑" w:eastAsia="微软雅黑" w:hAnsi="微软雅黑" w:hint="eastAsia"/>
          <w:sz w:val="28"/>
          <w:szCs w:val="28"/>
        </w:rPr>
        <w:t>组数据存储、温度自动换算等功能，关机不丢失数据。</w:t>
      </w:r>
    </w:p>
    <w:p w:rsidR="00C55366" w:rsidRPr="00C55366" w:rsidRDefault="00661176" w:rsidP="000115DC">
      <w:pPr>
        <w:numPr>
          <w:ilvl w:val="0"/>
          <w:numId w:val="6"/>
        </w:numPr>
        <w:spacing w:line="0" w:lineRule="atLeast"/>
        <w:ind w:left="391" w:hanging="391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本机</w:t>
      </w:r>
      <w:r w:rsidR="00C55366" w:rsidRPr="00C55366">
        <w:rPr>
          <w:rFonts w:ascii="微软雅黑" w:eastAsia="微软雅黑" w:hAnsi="微软雅黑" w:hint="eastAsia"/>
          <w:sz w:val="28"/>
          <w:szCs w:val="28"/>
        </w:rPr>
        <w:t>设有打印机可以输出打印测试数据</w:t>
      </w:r>
      <w:r>
        <w:rPr>
          <w:rFonts w:ascii="微软雅黑" w:eastAsia="微软雅黑" w:hAnsi="微软雅黑" w:hint="eastAsia"/>
          <w:sz w:val="28"/>
          <w:szCs w:val="28"/>
        </w:rPr>
        <w:t>。</w:t>
      </w:r>
    </w:p>
    <w:p w:rsidR="00DF332A" w:rsidRDefault="00DF332A" w:rsidP="000115DC">
      <w:pPr>
        <w:numPr>
          <w:ilvl w:val="0"/>
          <w:numId w:val="6"/>
        </w:numPr>
        <w:spacing w:line="0" w:lineRule="atLeast"/>
        <w:ind w:left="391" w:hanging="391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cs="宋体" w:hint="eastAsia"/>
          <w:b/>
          <w:color w:val="0000FF"/>
          <w:kern w:val="0"/>
          <w:sz w:val="28"/>
        </w:rPr>
        <w:t>菜单简单友好</w:t>
      </w:r>
      <w:r w:rsidRPr="00A37A7F">
        <w:rPr>
          <w:rFonts w:ascii="微软雅黑" w:eastAsia="微软雅黑" w:hAnsi="微软雅黑" w:hint="eastAsia"/>
          <w:sz w:val="28"/>
        </w:rPr>
        <w:t>，显示数据清晰易读，阳光下可清晰显示。</w:t>
      </w:r>
    </w:p>
    <w:p w:rsidR="00C55366" w:rsidRPr="00C55366" w:rsidRDefault="00C55366" w:rsidP="00C55366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C55366">
        <w:rPr>
          <w:rFonts w:ascii="微软雅黑" w:eastAsia="微软雅黑" w:hAnsi="微软雅黑" w:hint="eastAsia"/>
          <w:sz w:val="28"/>
          <w:szCs w:val="28"/>
        </w:rPr>
        <w:t>本机具有音响放电报警，放电指示清晰，减少误操作。</w:t>
      </w:r>
    </w:p>
    <w:p w:rsidR="00C55366" w:rsidRPr="00C55366" w:rsidRDefault="00C55366" w:rsidP="00C55366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本机具有</w:t>
      </w:r>
      <w:r w:rsidRPr="00C55366">
        <w:rPr>
          <w:rFonts w:ascii="微软雅黑" w:eastAsia="微软雅黑" w:hAnsi="微软雅黑" w:hint="eastAsia"/>
          <w:sz w:val="28"/>
          <w:szCs w:val="28"/>
        </w:rPr>
        <w:t>精度高、防震、抗干扰、稳定性高、携带方便等特点。</w:t>
      </w:r>
    </w:p>
    <w:p w:rsidR="00DF332A" w:rsidRPr="000115DC" w:rsidRDefault="002E3081" w:rsidP="000115DC">
      <w:pPr>
        <w:numPr>
          <w:ilvl w:val="0"/>
          <w:numId w:val="6"/>
        </w:numPr>
        <w:spacing w:line="0" w:lineRule="atLeast"/>
        <w:ind w:left="391" w:hanging="391"/>
        <w:rPr>
          <w:rFonts w:ascii="宋体" w:hAnsi="宋体"/>
          <w:sz w:val="24"/>
        </w:rPr>
      </w:pPr>
      <w:r w:rsidRPr="002E3081">
        <w:rPr>
          <w:rFonts w:ascii="微软雅黑" w:eastAsia="微软雅黑" w:hAnsi="微软雅黑" w:hint="eastAsia"/>
          <w:sz w:val="28"/>
          <w:szCs w:val="28"/>
        </w:rPr>
        <w:t>具有完善的保护电路，</w:t>
      </w:r>
      <w:r w:rsidR="00DF332A" w:rsidRPr="002E3081">
        <w:rPr>
          <w:rStyle w:val="A60"/>
          <w:rFonts w:ascii="微软雅黑" w:eastAsia="微软雅黑" w:hAnsi="微软雅黑" w:hint="eastAsia"/>
          <w:sz w:val="28"/>
          <w:szCs w:val="24"/>
        </w:rPr>
        <w:t>测试线意外断开或电源中断，内建</w:t>
      </w:r>
      <w:r w:rsidR="00DF332A" w:rsidRPr="002E3081">
        <w:rPr>
          <w:rFonts w:ascii="微软雅黑" w:eastAsia="微软雅黑" w:hAnsi="微软雅黑" w:hint="eastAsia"/>
          <w:sz w:val="28"/>
        </w:rPr>
        <w:t>完善的</w:t>
      </w:r>
      <w:r w:rsidR="00DF332A" w:rsidRPr="002E3081">
        <w:rPr>
          <w:rStyle w:val="A60"/>
          <w:rFonts w:ascii="微软雅黑" w:eastAsia="微软雅黑" w:hAnsi="微软雅黑" w:hint="eastAsia"/>
          <w:sz w:val="28"/>
          <w:szCs w:val="24"/>
        </w:rPr>
        <w:t>放电回路</w:t>
      </w:r>
      <w:r w:rsidR="00DF332A" w:rsidRPr="002E3081">
        <w:rPr>
          <w:rFonts w:ascii="微软雅黑" w:eastAsia="微软雅黑" w:hAnsi="微软雅黑" w:hint="eastAsia"/>
          <w:sz w:val="28"/>
        </w:rPr>
        <w:t>及反电势保护</w:t>
      </w:r>
      <w:r w:rsidR="00DF332A" w:rsidRPr="002E3081">
        <w:rPr>
          <w:rStyle w:val="A60"/>
          <w:rFonts w:ascii="微软雅黑" w:eastAsia="微软雅黑" w:hAnsi="微软雅黑" w:hint="eastAsia"/>
          <w:sz w:val="28"/>
          <w:szCs w:val="24"/>
        </w:rPr>
        <w:t>电路使之</w:t>
      </w:r>
      <w:r w:rsidR="00DF332A" w:rsidRPr="002E3081">
        <w:rPr>
          <w:rFonts w:ascii="微软雅黑" w:eastAsia="微软雅黑" w:hAnsi="微软雅黑" w:hint="eastAsia"/>
          <w:b/>
          <w:color w:val="0000FF"/>
          <w:sz w:val="28"/>
        </w:rPr>
        <w:t>具有极强的抗拉弧能力</w:t>
      </w:r>
      <w:r w:rsidR="00DF332A" w:rsidRPr="002E3081">
        <w:rPr>
          <w:rFonts w:ascii="微软雅黑" w:eastAsia="微软雅黑" w:hAnsi="微软雅黑" w:hint="eastAsia"/>
          <w:sz w:val="28"/>
        </w:rPr>
        <w:t>。</w:t>
      </w:r>
    </w:p>
    <w:p w:rsidR="000115DC" w:rsidRDefault="000115DC" w:rsidP="002B42D5">
      <w:pPr>
        <w:spacing w:line="0" w:lineRule="atLeast"/>
        <w:rPr>
          <w:rFonts w:ascii="微软雅黑" w:eastAsia="微软雅黑" w:hAnsi="微软雅黑"/>
          <w:sz w:val="28"/>
        </w:rPr>
      </w:pPr>
    </w:p>
    <w:p w:rsidR="00DF332A" w:rsidRDefault="00DF332A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81" w:name="_Toc383203606"/>
      <w:bookmarkStart w:id="82" w:name="_Toc382338782"/>
      <w:bookmarkStart w:id="83" w:name="_Toc382338918"/>
      <w:bookmarkStart w:id="84" w:name="_Toc382509080"/>
      <w:bookmarkStart w:id="85" w:name="_Toc382575210"/>
      <w:bookmarkStart w:id="86" w:name="_Toc383203587"/>
      <w:bookmarkStart w:id="87" w:name="_Toc43329655"/>
      <w:r>
        <w:rPr>
          <w:rFonts w:ascii="微软雅黑" w:eastAsia="微软雅黑" w:hAnsi="微软雅黑" w:hint="eastAsia"/>
          <w:bCs/>
          <w:sz w:val="28"/>
          <w:szCs w:val="28"/>
        </w:rPr>
        <w:lastRenderedPageBreak/>
        <w:t>2.2  供电方式</w:t>
      </w:r>
      <w:bookmarkEnd w:id="81"/>
      <w:bookmarkEnd w:id="82"/>
      <w:bookmarkEnd w:id="83"/>
      <w:bookmarkEnd w:id="84"/>
      <w:bookmarkEnd w:id="85"/>
      <w:bookmarkEnd w:id="86"/>
      <w:bookmarkEnd w:id="87"/>
    </w:p>
    <w:p w:rsidR="00DF332A" w:rsidRPr="00A37A7F" w:rsidRDefault="00DF332A">
      <w:p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本仪器采用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交直流两用</w:t>
      </w:r>
      <w:r w:rsidRPr="00A37A7F">
        <w:rPr>
          <w:rFonts w:ascii="微软雅黑" w:eastAsia="微软雅黑" w:hAnsi="微软雅黑" w:hint="eastAsia"/>
          <w:sz w:val="28"/>
        </w:rPr>
        <w:t>模式。</w:t>
      </w:r>
    </w:p>
    <w:p w:rsidR="00DF332A" w:rsidRPr="00A37A7F" w:rsidRDefault="00DF332A">
      <w:p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在不插入专用电源适配器时，由内置锂电池供电；</w:t>
      </w:r>
    </w:p>
    <w:p w:rsidR="00DF332A" w:rsidRDefault="00DF332A">
      <w:p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插上专用电源适配器后，自动切换为交流供电模式，并同时给仪器充电。</w:t>
      </w:r>
    </w:p>
    <w:p w:rsidR="00031B4B" w:rsidRPr="00A37A7F" w:rsidRDefault="00031B4B">
      <w:pPr>
        <w:spacing w:line="0" w:lineRule="atLeast"/>
        <w:rPr>
          <w:rFonts w:ascii="微软雅黑" w:eastAsia="微软雅黑" w:hAnsi="微软雅黑"/>
          <w:sz w:val="28"/>
        </w:rPr>
      </w:pPr>
    </w:p>
    <w:p w:rsidR="00DF332A" w:rsidRDefault="00DF332A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28"/>
          <w:szCs w:val="28"/>
        </w:rPr>
      </w:pPr>
      <w:bookmarkStart w:id="88" w:name="_Toc382338783"/>
      <w:bookmarkStart w:id="89" w:name="_Toc382338919"/>
      <w:bookmarkStart w:id="90" w:name="_Toc382509081"/>
      <w:bookmarkStart w:id="91" w:name="_Toc383203607"/>
      <w:bookmarkStart w:id="92" w:name="_Toc382575211"/>
      <w:bookmarkStart w:id="93" w:name="_Toc383203588"/>
      <w:bookmarkStart w:id="94" w:name="_Toc43329656"/>
      <w:r>
        <w:rPr>
          <w:rFonts w:ascii="微软雅黑" w:eastAsia="微软雅黑" w:hAnsi="微软雅黑" w:hint="eastAsia"/>
          <w:bCs/>
          <w:sz w:val="28"/>
          <w:szCs w:val="28"/>
        </w:rPr>
        <w:t>2.3  面板示意</w:t>
      </w:r>
      <w:bookmarkEnd w:id="88"/>
      <w:bookmarkEnd w:id="89"/>
      <w:bookmarkEnd w:id="90"/>
      <w:bookmarkEnd w:id="91"/>
      <w:bookmarkEnd w:id="92"/>
      <w:bookmarkEnd w:id="93"/>
      <w:bookmarkEnd w:id="94"/>
    </w:p>
    <w:p w:rsidR="00DF332A" w:rsidRDefault="007C5169" w:rsidP="007C5169">
      <w:pPr>
        <w:spacing w:line="0" w:lineRule="atLeast"/>
        <w:jc w:val="left"/>
        <w:rPr>
          <w:noProof/>
        </w:rPr>
      </w:pPr>
      <w:r>
        <w:rPr>
          <w:noProof/>
        </w:rPr>
        <w:drawing>
          <wp:inline distT="0" distB="0" distL="0" distR="0" wp14:anchorId="5DEC1E5B" wp14:editId="55835A6E">
            <wp:extent cx="3230897" cy="2393950"/>
            <wp:effectExtent l="0" t="0" r="762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1063" cy="239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CFD" w:rsidRDefault="008A5CFD">
      <w:pPr>
        <w:spacing w:line="0" w:lineRule="atLeast"/>
        <w:rPr>
          <w:rFonts w:ascii="微软雅黑" w:eastAsia="微软雅黑" w:hAnsi="微软雅黑"/>
          <w:b/>
          <w:color w:val="FF0000"/>
          <w:sz w:val="24"/>
        </w:rPr>
      </w:pPr>
    </w:p>
    <w:p w:rsidR="00DF332A" w:rsidRPr="00A37A7F" w:rsidRDefault="00DF332A" w:rsidP="00124AA3">
      <w:pPr>
        <w:numPr>
          <w:ilvl w:val="0"/>
          <w:numId w:val="6"/>
        </w:numPr>
        <w:tabs>
          <w:tab w:val="left" w:pos="1701"/>
        </w:tabs>
        <w:spacing w:line="0" w:lineRule="atLeast"/>
        <w:ind w:left="391" w:hanging="391"/>
        <w:rPr>
          <w:rFonts w:ascii="微软雅黑" w:eastAsia="微软雅黑" w:hAnsi="微软雅黑"/>
          <w:sz w:val="28"/>
        </w:rPr>
      </w:pPr>
      <w:r w:rsidRPr="00094A8C">
        <w:rPr>
          <w:rFonts w:ascii="微软雅黑" w:eastAsia="微软雅黑" w:hAnsi="微软雅黑" w:hint="eastAsia"/>
          <w:b/>
          <w:color w:val="0000FF"/>
          <w:sz w:val="28"/>
        </w:rPr>
        <w:t>I</w:t>
      </w:r>
      <w:r w:rsidR="008909F6" w:rsidRPr="00094A8C">
        <w:rPr>
          <w:rFonts w:ascii="微软雅黑" w:eastAsia="微软雅黑" w:hAnsi="微软雅黑" w:hint="eastAsia"/>
          <w:b/>
          <w:color w:val="0000FF"/>
          <w:sz w:val="28"/>
        </w:rPr>
        <w:t>+</w:t>
      </w:r>
      <w:r w:rsidRPr="00094A8C">
        <w:rPr>
          <w:rFonts w:ascii="微软雅黑" w:eastAsia="微软雅黑" w:hAnsi="微软雅黑" w:hint="eastAsia"/>
          <w:b/>
          <w:color w:val="0000FF"/>
          <w:sz w:val="28"/>
        </w:rPr>
        <w:t>、 I</w:t>
      </w:r>
      <w:r w:rsidR="008909F6" w:rsidRPr="00094A8C">
        <w:rPr>
          <w:rFonts w:ascii="微软雅黑" w:eastAsia="微软雅黑" w:hAnsi="微软雅黑" w:hint="eastAsia"/>
          <w:b/>
          <w:color w:val="0000FF"/>
          <w:sz w:val="28"/>
        </w:rPr>
        <w:t>-</w:t>
      </w:r>
      <w:r w:rsidRPr="00094A8C">
        <w:rPr>
          <w:rFonts w:ascii="微软雅黑" w:eastAsia="微软雅黑" w:hAnsi="微软雅黑" w:hint="eastAsia"/>
          <w:b/>
          <w:color w:val="0000FF"/>
          <w:sz w:val="28"/>
        </w:rPr>
        <w:t xml:space="preserve"> 端子：</w:t>
      </w:r>
      <w:r w:rsidRPr="00A37A7F">
        <w:rPr>
          <w:rFonts w:ascii="微软雅黑" w:eastAsia="微软雅黑" w:hAnsi="微软雅黑" w:hint="eastAsia"/>
          <w:sz w:val="28"/>
        </w:rPr>
        <w:t>电流输出端子。</w:t>
      </w:r>
    </w:p>
    <w:p w:rsidR="00DF332A" w:rsidRDefault="008909F6" w:rsidP="003026D2">
      <w:pPr>
        <w:numPr>
          <w:ilvl w:val="0"/>
          <w:numId w:val="6"/>
        </w:numPr>
        <w:spacing w:line="0" w:lineRule="atLeast"/>
        <w:ind w:left="391" w:hanging="391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V+</w:t>
      </w:r>
      <w:r w:rsidR="00DF332A" w:rsidRPr="00A37A7F">
        <w:rPr>
          <w:rFonts w:ascii="微软雅黑" w:eastAsia="微软雅黑" w:hAnsi="微软雅黑" w:hint="eastAsia"/>
          <w:b/>
          <w:color w:val="0000FF"/>
          <w:sz w:val="28"/>
        </w:rPr>
        <w:t>、</w:t>
      </w:r>
      <w:r>
        <w:rPr>
          <w:rFonts w:ascii="微软雅黑" w:eastAsia="微软雅黑" w:hAnsi="微软雅黑" w:hint="eastAsia"/>
          <w:b/>
          <w:color w:val="0000FF"/>
          <w:sz w:val="28"/>
        </w:rPr>
        <w:t>V</w:t>
      </w:r>
      <w:r w:rsidR="003026D2" w:rsidRPr="00094A8C">
        <w:rPr>
          <w:rFonts w:ascii="微软雅黑" w:eastAsia="微软雅黑" w:hAnsi="微软雅黑" w:hint="eastAsia"/>
          <w:b/>
          <w:color w:val="0000FF"/>
          <w:sz w:val="28"/>
        </w:rPr>
        <w:t>-</w:t>
      </w:r>
      <w:r w:rsidR="003026D2">
        <w:rPr>
          <w:rFonts w:ascii="微软雅黑" w:eastAsia="微软雅黑" w:hAnsi="微软雅黑" w:hint="eastAsia"/>
          <w:b/>
          <w:color w:val="0000FF"/>
          <w:sz w:val="28"/>
        </w:rPr>
        <w:t xml:space="preserve"> </w:t>
      </w:r>
      <w:r w:rsidR="00DF332A" w:rsidRPr="00A37A7F">
        <w:rPr>
          <w:rFonts w:ascii="微软雅黑" w:eastAsia="微软雅黑" w:hAnsi="微软雅黑" w:hint="eastAsia"/>
          <w:b/>
          <w:color w:val="0000FF"/>
          <w:sz w:val="28"/>
        </w:rPr>
        <w:t>端子</w:t>
      </w:r>
      <w:r w:rsidR="00DF332A" w:rsidRPr="00094A8C">
        <w:rPr>
          <w:rFonts w:ascii="微软雅黑" w:eastAsia="微软雅黑" w:hAnsi="微软雅黑" w:hint="eastAsia"/>
          <w:b/>
          <w:color w:val="0000FF"/>
          <w:sz w:val="28"/>
        </w:rPr>
        <w:t>：</w:t>
      </w:r>
      <w:r w:rsidR="00DF332A" w:rsidRPr="00A37A7F">
        <w:rPr>
          <w:rFonts w:ascii="微软雅黑" w:eastAsia="微软雅黑" w:hAnsi="微软雅黑" w:hint="eastAsia"/>
          <w:sz w:val="28"/>
        </w:rPr>
        <w:t>电压测量端子。</w:t>
      </w:r>
    </w:p>
    <w:p w:rsidR="00094A8C" w:rsidRPr="00094A8C" w:rsidRDefault="00094A8C" w:rsidP="00094A8C">
      <w:pPr>
        <w:pStyle w:val="afff"/>
        <w:numPr>
          <w:ilvl w:val="0"/>
          <w:numId w:val="6"/>
        </w:numPr>
        <w:spacing w:line="0" w:lineRule="atLeast"/>
        <w:ind w:left="391" w:firstLineChars="0" w:hanging="391"/>
        <w:rPr>
          <w:rFonts w:ascii="微软雅黑" w:eastAsia="微软雅黑" w:hAnsi="微软雅黑"/>
          <w:sz w:val="28"/>
          <w:szCs w:val="28"/>
        </w:rPr>
      </w:pPr>
      <w:r w:rsidRPr="00094A8C">
        <w:rPr>
          <w:rFonts w:ascii="微软雅黑" w:eastAsia="微软雅黑" w:hAnsi="微软雅黑" w:hint="eastAsia"/>
          <w:b/>
          <w:color w:val="0000FF"/>
          <w:sz w:val="28"/>
          <w:szCs w:val="28"/>
        </w:rPr>
        <w:t>接</w:t>
      </w:r>
      <w:r w:rsidR="00E174B9">
        <w:rPr>
          <w:rFonts w:ascii="微软雅黑" w:eastAsia="微软雅黑" w:hAnsi="微软雅黑" w:hint="eastAsia"/>
          <w:b/>
          <w:color w:val="0000FF"/>
          <w:sz w:val="28"/>
          <w:szCs w:val="28"/>
        </w:rPr>
        <w:t xml:space="preserve"> </w:t>
      </w:r>
      <w:r w:rsidRPr="00094A8C">
        <w:rPr>
          <w:rFonts w:ascii="微软雅黑" w:eastAsia="微软雅黑" w:hAnsi="微软雅黑" w:hint="eastAsia"/>
          <w:b/>
          <w:color w:val="0000FF"/>
          <w:sz w:val="28"/>
          <w:szCs w:val="28"/>
        </w:rPr>
        <w:t>地</w:t>
      </w:r>
      <w:r w:rsidR="00E174B9">
        <w:rPr>
          <w:rFonts w:ascii="微软雅黑" w:eastAsia="微软雅黑" w:hAnsi="微软雅黑" w:hint="eastAsia"/>
          <w:b/>
          <w:color w:val="0000FF"/>
          <w:sz w:val="28"/>
          <w:szCs w:val="28"/>
        </w:rPr>
        <w:t xml:space="preserve"> </w:t>
      </w:r>
      <w:r w:rsidRPr="00094A8C">
        <w:rPr>
          <w:rFonts w:ascii="微软雅黑" w:eastAsia="微软雅黑" w:hAnsi="微软雅黑" w:hint="eastAsia"/>
          <w:b/>
          <w:color w:val="0000FF"/>
          <w:sz w:val="28"/>
          <w:szCs w:val="28"/>
        </w:rPr>
        <w:t>柱：</w:t>
      </w:r>
      <w:r w:rsidRPr="00094A8C">
        <w:rPr>
          <w:rFonts w:ascii="微软雅黑" w:eastAsia="微软雅黑" w:hAnsi="微软雅黑" w:hint="eastAsia"/>
          <w:sz w:val="28"/>
          <w:szCs w:val="28"/>
        </w:rPr>
        <w:t>接地端子，使用时与大地相连。</w:t>
      </w:r>
    </w:p>
    <w:p w:rsidR="00DF332A" w:rsidRPr="00A37A7F" w:rsidRDefault="00DF332A" w:rsidP="00124AA3">
      <w:pPr>
        <w:numPr>
          <w:ilvl w:val="0"/>
          <w:numId w:val="6"/>
        </w:numPr>
        <w:spacing w:line="0" w:lineRule="atLeast"/>
        <w:ind w:left="391" w:hanging="391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充</w:t>
      </w:r>
      <w:r w:rsidR="00094A8C">
        <w:rPr>
          <w:rFonts w:ascii="微软雅黑" w:eastAsia="微软雅黑" w:hAnsi="微软雅黑" w:hint="eastAsia"/>
          <w:b/>
          <w:color w:val="0000FF"/>
          <w:sz w:val="28"/>
        </w:rPr>
        <w:t xml:space="preserve"> </w:t>
      </w:r>
      <w:r w:rsidR="00E174B9">
        <w:rPr>
          <w:rFonts w:ascii="微软雅黑" w:eastAsia="微软雅黑" w:hAnsi="微软雅黑" w:hint="eastAsia"/>
          <w:b/>
          <w:color w:val="0000FF"/>
          <w:sz w:val="28"/>
        </w:rPr>
        <w:t xml:space="preserve">  </w:t>
      </w:r>
      <w:r w:rsidR="00094A8C">
        <w:rPr>
          <w:rFonts w:ascii="微软雅黑" w:eastAsia="微软雅黑" w:hAnsi="微软雅黑" w:hint="eastAsia"/>
          <w:b/>
          <w:color w:val="0000FF"/>
          <w:sz w:val="28"/>
        </w:rPr>
        <w:t xml:space="preserve"> 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电</w:t>
      </w:r>
      <w:r w:rsidRPr="00094A8C">
        <w:rPr>
          <w:rFonts w:ascii="微软雅黑" w:eastAsia="微软雅黑" w:hAnsi="微软雅黑" w:hint="eastAsia"/>
          <w:b/>
          <w:color w:val="0000FF"/>
          <w:sz w:val="28"/>
        </w:rPr>
        <w:t>：</w:t>
      </w:r>
      <w:r w:rsidRPr="00A37A7F">
        <w:rPr>
          <w:rFonts w:ascii="微软雅黑" w:eastAsia="微软雅黑" w:hAnsi="微软雅黑" w:hint="eastAsia"/>
          <w:sz w:val="28"/>
        </w:rPr>
        <w:t>插上</w:t>
      </w:r>
      <w:r w:rsidR="008909F6">
        <w:rPr>
          <w:rFonts w:ascii="微软雅黑" w:eastAsia="微软雅黑" w:hAnsi="微软雅黑" w:hint="eastAsia"/>
          <w:sz w:val="28"/>
        </w:rPr>
        <w:t>专用适配器</w:t>
      </w:r>
      <w:r w:rsidRPr="00A37A7F">
        <w:rPr>
          <w:rFonts w:ascii="微软雅黑" w:eastAsia="微软雅黑" w:hAnsi="微软雅黑" w:hint="eastAsia"/>
          <w:sz w:val="28"/>
        </w:rPr>
        <w:t>电源线后，</w:t>
      </w:r>
      <w:r w:rsidR="008909F6">
        <w:rPr>
          <w:rFonts w:ascii="微软雅黑" w:eastAsia="微软雅黑" w:hAnsi="微软雅黑" w:hint="eastAsia"/>
          <w:sz w:val="28"/>
        </w:rPr>
        <w:t>给仪器</w:t>
      </w:r>
      <w:r w:rsidRPr="00A37A7F">
        <w:rPr>
          <w:rFonts w:ascii="微软雅黑" w:eastAsia="微软雅黑" w:hAnsi="微软雅黑" w:hint="eastAsia"/>
          <w:sz w:val="28"/>
        </w:rPr>
        <w:t>充电；</w:t>
      </w:r>
    </w:p>
    <w:p w:rsidR="00DF332A" w:rsidRPr="00A37A7F" w:rsidRDefault="00DF332A" w:rsidP="00124AA3">
      <w:pPr>
        <w:numPr>
          <w:ilvl w:val="0"/>
          <w:numId w:val="6"/>
        </w:numPr>
        <w:spacing w:line="0" w:lineRule="atLeast"/>
        <w:ind w:left="391" w:hanging="391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电源</w:t>
      </w:r>
      <w:r w:rsidR="008909F6">
        <w:rPr>
          <w:rFonts w:ascii="微软雅黑" w:eastAsia="微软雅黑" w:hAnsi="微软雅黑" w:hint="eastAsia"/>
          <w:b/>
          <w:color w:val="0000FF"/>
          <w:sz w:val="28"/>
        </w:rPr>
        <w:t>开关</w:t>
      </w:r>
      <w:r w:rsidRPr="00094A8C">
        <w:rPr>
          <w:rFonts w:ascii="微软雅黑" w:eastAsia="微软雅黑" w:hAnsi="微软雅黑" w:hint="eastAsia"/>
          <w:b/>
          <w:color w:val="0000FF"/>
          <w:sz w:val="28"/>
        </w:rPr>
        <w:t>：</w:t>
      </w:r>
      <w:r w:rsidR="008909F6" w:rsidRPr="00A37A7F">
        <w:rPr>
          <w:rFonts w:ascii="微软雅黑" w:eastAsia="微软雅黑" w:hAnsi="微软雅黑" w:hint="eastAsia"/>
          <w:sz w:val="28"/>
        </w:rPr>
        <w:t>为整机电源的接通与关闭</w:t>
      </w:r>
      <w:r w:rsidRPr="00A37A7F">
        <w:rPr>
          <w:rFonts w:ascii="微软雅黑" w:eastAsia="微软雅黑" w:hAnsi="微软雅黑" w:hint="eastAsia"/>
          <w:sz w:val="28"/>
        </w:rPr>
        <w:t>；</w:t>
      </w:r>
    </w:p>
    <w:p w:rsidR="00E174B9" w:rsidRDefault="00DF332A" w:rsidP="00124AA3">
      <w:pPr>
        <w:numPr>
          <w:ilvl w:val="0"/>
          <w:numId w:val="6"/>
        </w:numPr>
        <w:spacing w:line="0" w:lineRule="atLeast"/>
        <w:ind w:left="391" w:hanging="391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显</w:t>
      </w:r>
      <w:r w:rsidR="00E174B9">
        <w:rPr>
          <w:rFonts w:ascii="微软雅黑" w:eastAsia="微软雅黑" w:hAnsi="微软雅黑" w:hint="eastAsia"/>
          <w:b/>
          <w:color w:val="0000FF"/>
          <w:sz w:val="28"/>
        </w:rPr>
        <w:t xml:space="preserve"> 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示</w:t>
      </w:r>
      <w:r w:rsidR="00E174B9">
        <w:rPr>
          <w:rFonts w:ascii="微软雅黑" w:eastAsia="微软雅黑" w:hAnsi="微软雅黑" w:hint="eastAsia"/>
          <w:b/>
          <w:color w:val="0000FF"/>
          <w:sz w:val="28"/>
        </w:rPr>
        <w:t xml:space="preserve"> 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器</w:t>
      </w:r>
      <w:r w:rsidRPr="00094A8C">
        <w:rPr>
          <w:rFonts w:ascii="微软雅黑" w:eastAsia="微软雅黑" w:hAnsi="微软雅黑" w:hint="eastAsia"/>
          <w:b/>
          <w:color w:val="0000FF"/>
          <w:sz w:val="28"/>
        </w:rPr>
        <w:t>：</w:t>
      </w:r>
      <w:r w:rsidR="0042208A" w:rsidRPr="0042208A">
        <w:rPr>
          <w:rFonts w:ascii="微软雅黑" w:eastAsia="微软雅黑" w:hAnsi="微软雅黑" w:hint="eastAsia"/>
          <w:sz w:val="28"/>
          <w:szCs w:val="28"/>
        </w:rPr>
        <w:t>大屏幕彩色液晶屏</w:t>
      </w:r>
      <w:r w:rsidRPr="00A37A7F">
        <w:rPr>
          <w:rFonts w:ascii="微软雅黑" w:eastAsia="微软雅黑" w:hAnsi="微软雅黑" w:hint="eastAsia"/>
          <w:sz w:val="28"/>
        </w:rPr>
        <w:t>，</w:t>
      </w:r>
      <w:r w:rsidR="00124AA3">
        <w:rPr>
          <w:rFonts w:ascii="微软雅黑" w:eastAsia="微软雅黑" w:hAnsi="微软雅黑" w:hint="eastAsia"/>
          <w:sz w:val="28"/>
        </w:rPr>
        <w:t>显示主菜单</w:t>
      </w:r>
      <w:r w:rsidRPr="00A37A7F">
        <w:rPr>
          <w:rFonts w:ascii="微软雅黑" w:eastAsia="微软雅黑" w:hAnsi="微软雅黑" w:hint="eastAsia"/>
          <w:sz w:val="28"/>
        </w:rPr>
        <w:t>、</w:t>
      </w:r>
      <w:r w:rsidR="00232CED">
        <w:rPr>
          <w:rFonts w:ascii="微软雅黑" w:eastAsia="微软雅黑" w:hAnsi="微软雅黑" w:hint="eastAsia"/>
          <w:sz w:val="28"/>
        </w:rPr>
        <w:t>测试电流、</w:t>
      </w:r>
      <w:r w:rsidRPr="00A37A7F">
        <w:rPr>
          <w:rFonts w:ascii="微软雅黑" w:eastAsia="微软雅黑" w:hAnsi="微软雅黑" w:hint="eastAsia"/>
          <w:sz w:val="28"/>
        </w:rPr>
        <w:t>电阻值</w:t>
      </w:r>
      <w:r w:rsidR="00232CED">
        <w:rPr>
          <w:rFonts w:ascii="微软雅黑" w:eastAsia="微软雅黑" w:hAnsi="微软雅黑" w:hint="eastAsia"/>
          <w:sz w:val="28"/>
        </w:rPr>
        <w:t>和</w:t>
      </w:r>
      <w:r w:rsidR="00232CED" w:rsidRPr="00A37A7F">
        <w:rPr>
          <w:rFonts w:ascii="微软雅黑" w:eastAsia="微软雅黑" w:hAnsi="微软雅黑" w:hint="eastAsia"/>
          <w:sz w:val="28"/>
        </w:rPr>
        <w:t>其他</w:t>
      </w:r>
    </w:p>
    <w:p w:rsidR="00DF332A" w:rsidRDefault="00232CED" w:rsidP="00E174B9">
      <w:pPr>
        <w:spacing w:line="0" w:lineRule="atLeast"/>
        <w:ind w:left="391" w:firstLineChars="500" w:firstLine="1400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信息等</w:t>
      </w:r>
      <w:r w:rsidR="00DF332A" w:rsidRPr="00A37A7F">
        <w:rPr>
          <w:rFonts w:ascii="微软雅黑" w:eastAsia="微软雅黑" w:hAnsi="微软雅黑" w:hint="eastAsia"/>
          <w:sz w:val="28"/>
        </w:rPr>
        <w:t>。</w:t>
      </w:r>
    </w:p>
    <w:p w:rsidR="00124AA3" w:rsidRPr="00124AA3" w:rsidRDefault="008A5CFD" w:rsidP="00124AA3">
      <w:pPr>
        <w:numPr>
          <w:ilvl w:val="0"/>
          <w:numId w:val="6"/>
        </w:numPr>
        <w:spacing w:line="0" w:lineRule="atLeast"/>
        <w:ind w:left="391" w:hanging="391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8"/>
        </w:rPr>
        <w:t>打</w:t>
      </w:r>
      <w:r w:rsidR="00E174B9">
        <w:rPr>
          <w:rFonts w:ascii="微软雅黑" w:eastAsia="微软雅黑" w:hAnsi="微软雅黑" w:hint="eastAsia"/>
          <w:b/>
          <w:color w:val="0000FF"/>
          <w:sz w:val="28"/>
          <w:szCs w:val="28"/>
        </w:rPr>
        <w:t xml:space="preserve"> </w:t>
      </w:r>
      <w:r>
        <w:rPr>
          <w:rFonts w:ascii="微软雅黑" w:eastAsia="微软雅黑" w:hAnsi="微软雅黑" w:hint="eastAsia"/>
          <w:b/>
          <w:color w:val="0000FF"/>
          <w:sz w:val="28"/>
          <w:szCs w:val="28"/>
        </w:rPr>
        <w:t>印</w:t>
      </w:r>
      <w:r w:rsidR="00E174B9">
        <w:rPr>
          <w:rFonts w:ascii="微软雅黑" w:eastAsia="微软雅黑" w:hAnsi="微软雅黑" w:hint="eastAsia"/>
          <w:b/>
          <w:color w:val="0000FF"/>
          <w:sz w:val="28"/>
          <w:szCs w:val="28"/>
        </w:rPr>
        <w:t xml:space="preserve"> </w:t>
      </w:r>
      <w:r>
        <w:rPr>
          <w:rFonts w:ascii="微软雅黑" w:eastAsia="微软雅黑" w:hAnsi="微软雅黑" w:hint="eastAsia"/>
          <w:b/>
          <w:color w:val="0000FF"/>
          <w:sz w:val="28"/>
          <w:szCs w:val="28"/>
        </w:rPr>
        <w:t>机</w:t>
      </w:r>
      <w:r w:rsidR="00124AA3" w:rsidRPr="00094A8C">
        <w:rPr>
          <w:rFonts w:ascii="微软雅黑" w:eastAsia="微软雅黑" w:hAnsi="微软雅黑" w:hint="eastAsia"/>
          <w:b/>
          <w:color w:val="0000FF"/>
          <w:sz w:val="28"/>
          <w:szCs w:val="28"/>
        </w:rPr>
        <w:t>：</w:t>
      </w:r>
      <w:r>
        <w:rPr>
          <w:rFonts w:ascii="微软雅黑" w:eastAsia="微软雅黑" w:hAnsi="微软雅黑" w:hint="eastAsia"/>
          <w:sz w:val="28"/>
          <w:szCs w:val="28"/>
        </w:rPr>
        <w:t>微机打印机</w:t>
      </w:r>
      <w:r w:rsidR="00094A8C">
        <w:rPr>
          <w:rFonts w:ascii="微软雅黑" w:eastAsia="微软雅黑" w:hAnsi="微软雅黑" w:hint="eastAsia"/>
          <w:sz w:val="28"/>
          <w:szCs w:val="28"/>
        </w:rPr>
        <w:t>，打印测试报告</w:t>
      </w:r>
      <w:r w:rsidR="00124AA3" w:rsidRPr="00124AA3">
        <w:rPr>
          <w:rFonts w:ascii="微软雅黑" w:eastAsia="微软雅黑" w:hAnsi="微软雅黑" w:hint="eastAsia"/>
          <w:sz w:val="28"/>
          <w:szCs w:val="28"/>
        </w:rPr>
        <w:t>。</w:t>
      </w:r>
    </w:p>
    <w:p w:rsidR="00124AA3" w:rsidRDefault="00124AA3" w:rsidP="00124AA3">
      <w:pPr>
        <w:numPr>
          <w:ilvl w:val="0"/>
          <w:numId w:val="6"/>
        </w:numPr>
        <w:spacing w:line="0" w:lineRule="atLeast"/>
        <w:ind w:left="391" w:hanging="391"/>
        <w:rPr>
          <w:rFonts w:ascii="微软雅黑" w:eastAsia="微软雅黑" w:hAnsi="微软雅黑"/>
          <w:sz w:val="28"/>
          <w:szCs w:val="28"/>
        </w:rPr>
      </w:pPr>
      <w:r w:rsidRPr="00124AA3">
        <w:rPr>
          <w:rFonts w:ascii="微软雅黑" w:eastAsia="微软雅黑" w:hAnsi="微软雅黑" w:hint="eastAsia"/>
          <w:b/>
          <w:color w:val="0000FF"/>
          <w:sz w:val="28"/>
          <w:szCs w:val="28"/>
        </w:rPr>
        <w:t>复</w:t>
      </w:r>
      <w:r w:rsidR="00E174B9">
        <w:rPr>
          <w:rFonts w:ascii="微软雅黑" w:eastAsia="微软雅黑" w:hAnsi="微软雅黑" w:hint="eastAsia"/>
          <w:b/>
          <w:color w:val="0000FF"/>
          <w:sz w:val="28"/>
          <w:szCs w:val="28"/>
        </w:rPr>
        <w:t xml:space="preserve"> </w:t>
      </w:r>
      <w:r w:rsidRPr="00124AA3">
        <w:rPr>
          <w:rFonts w:ascii="微软雅黑" w:eastAsia="微软雅黑" w:hAnsi="微软雅黑" w:hint="eastAsia"/>
          <w:b/>
          <w:color w:val="0000FF"/>
          <w:sz w:val="28"/>
          <w:szCs w:val="28"/>
        </w:rPr>
        <w:t>位</w:t>
      </w:r>
      <w:r w:rsidR="00E174B9">
        <w:rPr>
          <w:rFonts w:ascii="微软雅黑" w:eastAsia="微软雅黑" w:hAnsi="微软雅黑" w:hint="eastAsia"/>
          <w:b/>
          <w:color w:val="0000FF"/>
          <w:sz w:val="28"/>
          <w:szCs w:val="28"/>
        </w:rPr>
        <w:t xml:space="preserve"> </w:t>
      </w:r>
      <w:r w:rsidRPr="00124AA3">
        <w:rPr>
          <w:rFonts w:ascii="微软雅黑" w:eastAsia="微软雅黑" w:hAnsi="微软雅黑" w:hint="eastAsia"/>
          <w:b/>
          <w:color w:val="0000FF"/>
          <w:sz w:val="28"/>
          <w:szCs w:val="28"/>
        </w:rPr>
        <w:t>键</w:t>
      </w:r>
      <w:r w:rsidRPr="00094A8C">
        <w:rPr>
          <w:rFonts w:ascii="微软雅黑" w:eastAsia="微软雅黑" w:hAnsi="微软雅黑" w:hint="eastAsia"/>
          <w:b/>
          <w:color w:val="0000FF"/>
          <w:sz w:val="28"/>
          <w:szCs w:val="28"/>
        </w:rPr>
        <w:t>：</w:t>
      </w:r>
      <w:r w:rsidRPr="00124AA3">
        <w:rPr>
          <w:rFonts w:ascii="微软雅黑" w:eastAsia="微软雅黑" w:hAnsi="微软雅黑" w:hint="eastAsia"/>
          <w:sz w:val="28"/>
          <w:szCs w:val="28"/>
        </w:rPr>
        <w:t>整机回到初始状态，切断输出电流。</w:t>
      </w:r>
    </w:p>
    <w:p w:rsidR="00232CED" w:rsidRPr="00A37A7F" w:rsidRDefault="00232CED" w:rsidP="00232CED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b/>
          <w:color w:val="0000FF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F1—F4功能按键：</w:t>
      </w:r>
      <w:r w:rsidRPr="00A37A7F">
        <w:rPr>
          <w:rFonts w:ascii="微软雅黑" w:eastAsia="微软雅黑" w:hAnsi="微软雅黑" w:hint="eastAsia"/>
          <w:bCs/>
          <w:sz w:val="28"/>
        </w:rPr>
        <w:t>由屏幕对应指示功能选项，用以选择、修改选定项。</w:t>
      </w:r>
    </w:p>
    <w:p w:rsidR="00CF6148" w:rsidRPr="00232CED" w:rsidRDefault="00CF6148" w:rsidP="00CF6148">
      <w:pPr>
        <w:spacing w:line="0" w:lineRule="atLeast"/>
        <w:rPr>
          <w:rFonts w:ascii="微软雅黑" w:eastAsia="微软雅黑" w:hAnsi="微软雅黑"/>
          <w:b/>
          <w:color w:val="0000FF"/>
          <w:sz w:val="28"/>
          <w:szCs w:val="28"/>
        </w:rPr>
      </w:pPr>
    </w:p>
    <w:p w:rsidR="00124AA3" w:rsidRDefault="00124AA3" w:rsidP="00CF6148">
      <w:pPr>
        <w:spacing w:line="0" w:lineRule="atLeast"/>
        <w:rPr>
          <w:rFonts w:ascii="微软雅黑" w:eastAsia="微软雅黑" w:hAnsi="微软雅黑"/>
          <w:b/>
          <w:color w:val="0000FF"/>
          <w:sz w:val="28"/>
          <w:szCs w:val="28"/>
        </w:rPr>
      </w:pPr>
    </w:p>
    <w:p w:rsidR="00124AA3" w:rsidRDefault="00124AA3" w:rsidP="00124AA3">
      <w:pPr>
        <w:spacing w:line="0" w:lineRule="atLeast"/>
        <w:rPr>
          <w:rFonts w:ascii="微软雅黑" w:eastAsia="微软雅黑" w:hAnsi="微软雅黑"/>
          <w:b/>
          <w:color w:val="0000FF"/>
          <w:sz w:val="28"/>
          <w:szCs w:val="28"/>
        </w:rPr>
      </w:pPr>
    </w:p>
    <w:p w:rsidR="00880476" w:rsidRPr="00880476" w:rsidRDefault="00880476" w:rsidP="00124AA3">
      <w:pPr>
        <w:spacing w:line="0" w:lineRule="atLeast"/>
        <w:rPr>
          <w:rFonts w:ascii="微软雅黑" w:eastAsia="微软雅黑" w:hAnsi="微软雅黑"/>
          <w:sz w:val="28"/>
          <w:szCs w:val="28"/>
        </w:rPr>
      </w:pPr>
    </w:p>
    <w:p w:rsidR="00DF332A" w:rsidRDefault="007C5169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95" w:name="_Toc382338784"/>
      <w:bookmarkStart w:id="96" w:name="_Toc382338920"/>
      <w:bookmarkStart w:id="97" w:name="_Toc382509082"/>
      <w:bookmarkStart w:id="98" w:name="_Toc382575212"/>
      <w:bookmarkStart w:id="99" w:name="_Toc383203589"/>
      <w:bookmarkStart w:id="100" w:name="_Toc383203608"/>
      <w:bookmarkStart w:id="101" w:name="_Toc43329657"/>
      <w:r>
        <w:rPr>
          <w:rFonts w:ascii="微软雅黑" w:eastAsia="微软雅黑" w:hAnsi="微软雅黑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C4F006D" wp14:editId="6DD02625">
                <wp:simplePos x="0" y="0"/>
                <wp:positionH relativeFrom="column">
                  <wp:posOffset>4940300</wp:posOffset>
                </wp:positionH>
                <wp:positionV relativeFrom="paragraph">
                  <wp:posOffset>400050</wp:posOffset>
                </wp:positionV>
                <wp:extent cx="1371600" cy="334010"/>
                <wp:effectExtent l="0" t="0" r="0" b="8890"/>
                <wp:wrapNone/>
                <wp:docPr id="5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70C" w:rsidRDefault="004E270C" w:rsidP="00F2620A">
                            <w:pPr>
                              <w:spacing w:line="0" w:lineRule="atLeast"/>
                              <w:rPr>
                                <w:rFonts w:ascii="微软雅黑" w:eastAsia="微软雅黑" w:hAnsi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时间电量</w:t>
                            </w:r>
                          </w:p>
                          <w:p w:rsidR="004E270C" w:rsidRDefault="004E270C">
                            <w:pPr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0" style="position:absolute;left:0;text-align:left;margin-left:389pt;margin-top:31.5pt;width:108pt;height:26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HhShgIAAA8FAAAOAAAAZHJzL2Uyb0RvYy54bWysVNuO2yAQfa/Uf0C8Z20nzsVWnNVutqkq&#10;bdtVt/0AAjhGxUCBxNmt+u8dcJJN2j5UVf2AGRgOZ2bOML/etxLtuHVCqwpnVylGXFHNhNpU+Mvn&#10;1WCGkfNEMSK14hV+4g5fL16/mnem5EPdaMm4RQCiXNmZCjfemzJJHG14S9yVNlzBZq1tSzyYdpMw&#10;SzpAb2UyTNNJ0mnLjNWUOwerd/0mXkT8uubUf6xrxz2SFQZuPo42juswJos5KTeWmEbQAw3yDyxa&#10;IhRceoK6I56grRW/QbWCWu107a+obhNd14LyGANEk6W/RPPYEMNjLJAcZ05pcv8Pln7YPVgkWIXH&#10;U4wUaaFGnyBrRG0kR6MiJKgzrgS/R/NgQ4jO3Gv61SGllw248RtrdddwwoBWFvyTiwPBcHAUrbv3&#10;mgE82Xodc7WvbRsAIQtoH0vydCoJ33tEYTEbTbNJCpWjsDca5ZCkeAUpj6eNdf4t1y0KkwpbIB/R&#10;ye7e+cCGlEeXyF5LwVZCymjYzXopLdoRkMcqfgd0d+4mVXBWOhzrEfsVIAl3hL1AN5b7e5EN8/R2&#10;WAxWk9l0kK/y8aCYprNBmhW3xSTNi/xu9SMQzPKyEYxxdS8UP0ovy/+utIcm6EUTxYe6Chfj4TjG&#10;fsHenQeZxu9PQbbCQydK0VZ4dnIiZSjsG8UgbFJ6ImQ/Ty7pxyxDDo7/mJUog1D5XkF+v95HoeXh&#10;9qCKtWZPoAuroWxQYXhFYNJo+4xRBx1ZYfdtSyzHSL5ToK0iy/PQwtHIx9MhGPZ8Z32+QxQFqAp7&#10;jPrp0vdtvzVWbBq4KYupUvoG9FiLKJUXVgcVQ9fFmA4vRGjrczt6vbxji58AAAD//wMAUEsDBBQA&#10;BgAIAAAAIQDq+unb3wAAAAoBAAAPAAAAZHJzL2Rvd25yZXYueG1sTI9BT8MwDIXvSPyHyEjcWDK2&#10;ZWtpOiGknYADGxJXr8naisYpTbqVf485wcm23tPz94rt5DtxdkNsAxmYzxQIR1WwLdUG3g+7uw2I&#10;mJAsdoGcgW8XYVteXxWY23ChN3fep1pwCMUcDTQp9bmUsWqcxzgLvSPWTmHwmPgcamkHvHC47+S9&#10;Ulp6bIk/NNi7p8ZVn/vRG0C9tF+vp8XL4XnUmNWT2q0+lDG3N9PjA4jkpvRnhl98RoeSmY5hJBtF&#10;Z2C93nCXZEAveLIhy5a8HNk5X2mQZSH/Vyh/AAAA//8DAFBLAQItABQABgAIAAAAIQC2gziS/gAA&#10;AOEBAAATAAAAAAAAAAAAAAAAAAAAAABbQ29udGVudF9UeXBlc10ueG1sUEsBAi0AFAAGAAgAAAAh&#10;ADj9If/WAAAAlAEAAAsAAAAAAAAAAAAAAAAALwEAAF9yZWxzLy5yZWxzUEsBAi0AFAAGAAgAAAAh&#10;AIz4eFKGAgAADwUAAA4AAAAAAAAAAAAAAAAALgIAAGRycy9lMm9Eb2MueG1sUEsBAi0AFAAGAAgA&#10;AAAhAOr66dvfAAAACgEAAA8AAAAAAAAAAAAAAAAA4AQAAGRycy9kb3ducmV2LnhtbFBLBQYAAAAA&#10;BAAEAPMAAADsBQAAAAA=&#10;" stroked="f">
                <v:textbox>
                  <w:txbxContent>
                    <w:p w:rsidR="004E270C" w:rsidRDefault="004E270C" w:rsidP="00F2620A">
                      <w:pPr>
                        <w:spacing w:line="0" w:lineRule="atLeast"/>
                        <w:rPr>
                          <w:rFonts w:ascii="微软雅黑" w:eastAsia="微软雅黑" w:hAnsi="微软雅黑"/>
                          <w:b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时间电量</w:t>
                      </w:r>
                    </w:p>
                    <w:p w:rsidR="004E270C" w:rsidRDefault="004E270C">
                      <w:pPr>
                        <w:spacing w:line="0" w:lineRule="atLeast"/>
                      </w:pPr>
                    </w:p>
                  </w:txbxContent>
                </v:textbox>
              </v:rect>
            </w:pict>
          </mc:Fallback>
        </mc:AlternateContent>
      </w:r>
      <w:r w:rsidR="00DF332A">
        <w:rPr>
          <w:rFonts w:ascii="微软雅黑" w:eastAsia="微软雅黑" w:hAnsi="微软雅黑" w:hint="eastAsia"/>
          <w:bCs/>
          <w:sz w:val="28"/>
          <w:szCs w:val="28"/>
        </w:rPr>
        <w:t>2.4  主</w:t>
      </w:r>
      <w:r w:rsidR="00571D97">
        <w:rPr>
          <w:rFonts w:ascii="微软雅黑" w:eastAsia="微软雅黑" w:hAnsi="微软雅黑" w:hint="eastAsia"/>
          <w:bCs/>
          <w:sz w:val="28"/>
          <w:szCs w:val="28"/>
        </w:rPr>
        <w:t>界面</w:t>
      </w:r>
      <w:r w:rsidR="00DF332A">
        <w:rPr>
          <w:rFonts w:ascii="微软雅黑" w:eastAsia="微软雅黑" w:hAnsi="微软雅黑" w:hint="eastAsia"/>
          <w:bCs/>
          <w:sz w:val="28"/>
          <w:szCs w:val="28"/>
        </w:rPr>
        <w:t>菜单</w:t>
      </w:r>
      <w:bookmarkEnd w:id="95"/>
      <w:bookmarkEnd w:id="96"/>
      <w:bookmarkEnd w:id="97"/>
      <w:bookmarkEnd w:id="98"/>
      <w:bookmarkEnd w:id="99"/>
      <w:bookmarkEnd w:id="100"/>
      <w:bookmarkEnd w:id="101"/>
    </w:p>
    <w:p w:rsidR="00E34118" w:rsidRPr="002B42D5" w:rsidRDefault="00835D5E" w:rsidP="002B42D5">
      <w:pPr>
        <w:spacing w:line="0" w:lineRule="atLeast"/>
        <w:rPr>
          <w:rFonts w:ascii="微软雅黑" w:eastAsia="微软雅黑" w:hAnsi="微软雅黑"/>
          <w:color w:val="0000FF"/>
          <w:sz w:val="24"/>
        </w:rPr>
      </w:pPr>
      <w:r>
        <w:rPr>
          <w:rFonts w:ascii="微软雅黑" w:eastAsia="微软雅黑" w:hAnsi="微软雅黑"/>
          <w:noProof/>
          <w:color w:val="0000FF"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32A458" wp14:editId="1FD7AFB8">
                <wp:simplePos x="0" y="0"/>
                <wp:positionH relativeFrom="column">
                  <wp:posOffset>4938395</wp:posOffset>
                </wp:positionH>
                <wp:positionV relativeFrom="paragraph">
                  <wp:posOffset>1740358</wp:posOffset>
                </wp:positionV>
                <wp:extent cx="1517015" cy="343535"/>
                <wp:effectExtent l="0" t="0" r="6985" b="0"/>
                <wp:wrapNone/>
                <wp:docPr id="6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01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70C" w:rsidRDefault="004E270C" w:rsidP="00F2620A">
                            <w:pPr>
                              <w:spacing w:line="0" w:lineRule="atLeast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功能按键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1" style="position:absolute;left:0;text-align:left;margin-left:388.85pt;margin-top:137.05pt;width:119.45pt;height:27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FrkhQIAAA8FAAAOAAAAZHJzL2Uyb0RvYy54bWysVFFv2yAQfp+0/4B4T20ndhJbdao2XaZJ&#10;3Vat2w8ggGM0DAxInHbaf9+BkzTd9jBN8wPm4Pj47u47Lq/2nUQ7bp3QqsbZRYoRV1QzoTY1/vJ5&#10;NZpj5DxRjEiteI0fucNXi9evLntT8bFutWTcIgBRrupNjVvvTZUkjra8I+5CG65gs9G2Ix5Mu0mY&#10;JT2gdzIZp+k06bVlxmrKnYPV22ETLyJ+03DqPzaN4x7JGgM3H0cbx3UYk8UlqTaWmFbQAw3yDyw6&#10;IhRceoK6JZ6grRW/QXWCWu104y+o7hLdNILyGANEk6W/RPPQEsNjLJAcZ05pcv8Pln7Y3VskWI2n&#10;BUaKdFCjT5A1ojaSo3waEtQbV4Hfg7m3IURn7jT96pDSyxbc+LW1um85YUArC/7JiwPBcHAUrfv3&#10;mgE82Xodc7VvbBcAIQtoH0vyeCoJ33tEYTErslmaATUKe5N8UkyKeAWpjqeNdf4t1x0KkxpbIB/R&#10;ye7O+cCGVEeXyF5LwVZCymjYzXopLdoRkMcqfgd0d+4mVXBWOhwbEIcVIAl3hL1AN5b7e5mN8/Rm&#10;XI5W0/lslK/yYlTO0vkozcqbcprmZX67+hEIZnnVCsa4uhOKH6WX5X9X2kMTDKKJ4kN9jctiXMTY&#10;X7B350Gm8ftTkJ3w0IlSdDWen5xIFQr7RjEIm1SeCDnMk5f0Y5YhB8d/zEqUQaj8oCC/X++j0GIB&#10;gyrWmj2CLqyGskFvwisCk1bbJ4x66Mgau29bYjlG8p0CbZVZnocWjkZezMZg2POd9fkOURSgauwx&#10;GqZLP7T91lixaeGmLKZK6WvQYyOiVJ5ZHVQMXRdjOrwQoa3P7ej1/I4tfgIAAP//AwBQSwMEFAAG&#10;AAgAAAAhABSatiTgAAAADAEAAA8AAABkcnMvZG93bnJldi54bWxMj8FOwzAMhu9IvENkJG4saTe6&#10;ras7IaSdgAMbElevydqKxilNupW3JzuBb5Y//f7+YjvZTpzN4FvHCMlMgTBcOd1yjfBx2D2sQPhA&#10;rKlzbBB+jIdteXtTUK7dhd/NeR9qEUPY54TQhNDnUvqqMZb8zPWG4+3kBkshrkMt9UCXGG47mSqV&#10;SUstxw8N9ea5MdXXfrQIlC3099tp/np4GTNa15PaPX4qxPu76WkDIpgp/MFw1Y/qUEanoxtZe9Eh&#10;LONEFCFdLhIQV0IlWQbiiDBPVynIspD/S5S/AAAA//8DAFBLAQItABQABgAIAAAAIQC2gziS/gAA&#10;AOEBAAATAAAAAAAAAAAAAAAAAAAAAABbQ29udGVudF9UeXBlc10ueG1sUEsBAi0AFAAGAAgAAAAh&#10;ADj9If/WAAAAlAEAAAsAAAAAAAAAAAAAAAAALwEAAF9yZWxzLy5yZWxzUEsBAi0AFAAGAAgAAAAh&#10;AJKQWuSFAgAADwUAAA4AAAAAAAAAAAAAAAAALgIAAGRycy9lMm9Eb2MueG1sUEsBAi0AFAAGAAgA&#10;AAAhABSatiTgAAAADAEAAA8AAAAAAAAAAAAAAAAA3wQAAGRycy9kb3ducmV2LnhtbFBLBQYAAAAA&#10;BAAEAPMAAADsBQAAAAA=&#10;" stroked="f">
                <v:textbox>
                  <w:txbxContent>
                    <w:p w:rsidR="004E270C" w:rsidRDefault="004E270C" w:rsidP="00F2620A">
                      <w:pPr>
                        <w:spacing w:line="0" w:lineRule="atLeast"/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功能按键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07CE0F7" wp14:editId="41CF2345">
                <wp:simplePos x="0" y="0"/>
                <wp:positionH relativeFrom="column">
                  <wp:posOffset>3841839</wp:posOffset>
                </wp:positionH>
                <wp:positionV relativeFrom="paragraph">
                  <wp:posOffset>1919249</wp:posOffset>
                </wp:positionV>
                <wp:extent cx="1143000" cy="635"/>
                <wp:effectExtent l="0" t="0" r="19050" b="37465"/>
                <wp:wrapNone/>
                <wp:docPr id="6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66E93E" id="Line 43" o:spid="_x0000_s1026" style="position:absolute;left:0;text-align:lef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5pt,151.1pt" to="392.5pt,1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5zFQIAACwEAAAOAAAAZHJzL2Uyb0RvYy54bWysU8GO2jAQvVfqP1i+QxIIFCLCqkqgl22L&#10;tNsPMLZDrDq2ZRsCqvrvHZuAlvZSVc3BGdszb97MG6+ezp1EJ26d0KrE2TjFiCuqmVCHEn973Y4W&#10;GDlPFCNSK17iC3f4af3+3ao3BZ/oVkvGLQIQ5YrelLj13hRJ4mjLO+LG2nAFl422HfGwtYeEWdID&#10;eieTSZrOk15bZqym3Dk4ra+XeB3xm4ZT/7VpHPdIlhi4+bjauO7DmqxXpDhYYlpBBxrkH1h0RChI&#10;eoeqiSfoaMUfUJ2gVjvd+DHVXaKbRlAea4BqsvS3al5aYnisBZrjzL1N7v/B0i+nnUWClXieYaRI&#10;Bxo9C8VRPg296Y0rwKVSOxuqo2f1Yp41/e6Q0lVL1IFHjq8XA3FZiEgeQsLGGciw7z9rBj7k6HVs&#10;1LmxXYCEFqBz1ONy14OfPaJwmGX5NE1BNgp38+ks4pPiFmqs85+47lAwSiyBdoQmp2fnAxVS3FxC&#10;JqW3QsoouFSoL/FyNpnFAKelYOEyuDl72FfSohMJIxO/Ie+Dm9VHxSJYywnbDLYnQl5tSC5VwINi&#10;gM5gXWfixzJdbhabRT7KJ/PNKE/revRxW+Wj+Tb7MKundVXV2c9ALcuLVjDGVWB3m88s/zv9h5dy&#10;naz7hN7bkDyix34B2ds/ko5qBgGvo7DX7LKzN5VhJKPz8HzCzL/dg/32ka9/AQAA//8DAFBLAwQU&#10;AAYACAAAACEAvTysT94AAAALAQAADwAAAGRycy9kb3ducmV2LnhtbEyPwU7DMBBE75X4B2uRuFTU&#10;JlFLFeJUCMiNCy2I6zZekoh4ncZuG/h63F7ocWdHM2/y1Wg7caDBt4413M0UCOLKmZZrDe+b8nYJ&#10;wgdkg51j0vBDHlbF1STHzLgjv9FhHWoRQ9hnqKEJoc+k9FVDFv3M9cTx9+UGiyGeQy3NgMcYbjuZ&#10;KLWQFluODQ329NRQ9b3eWw2+/KBd+TutpuozrR0lu+fXF9T65np8fAARaAz/ZjjhR3QoItPW7dl4&#10;0WlYqHncEjSkKklARMf98qRsz0oKssjl5YbiDwAA//8DAFBLAQItABQABgAIAAAAIQC2gziS/gAA&#10;AOEBAAATAAAAAAAAAAAAAAAAAAAAAABbQ29udGVudF9UeXBlc10ueG1sUEsBAi0AFAAGAAgAAAAh&#10;ADj9If/WAAAAlAEAAAsAAAAAAAAAAAAAAAAALwEAAF9yZWxzLy5yZWxzUEsBAi0AFAAGAAgAAAAh&#10;AJjLnnMVAgAALAQAAA4AAAAAAAAAAAAAAAAALgIAAGRycy9lMm9Eb2MueG1sUEsBAi0AFAAGAAgA&#10;AAAhAL08rE/eAAAACwEAAA8AAAAAAAAAAAAAAAAAbwQAAGRycy9kb3ducmV2LnhtbFBLBQYAAAAA&#10;BAAEAPMAAAB6BQAAAAA=&#10;"/>
            </w:pict>
          </mc:Fallback>
        </mc:AlternateContent>
      </w:r>
      <w:r>
        <w:rPr>
          <w:rFonts w:ascii="微软雅黑" w:eastAsia="微软雅黑" w:hAnsi="微软雅黑"/>
          <w:noProof/>
          <w:color w:val="0000FF"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88E91B" wp14:editId="19637EE3">
                <wp:simplePos x="0" y="0"/>
                <wp:positionH relativeFrom="column">
                  <wp:posOffset>4938395</wp:posOffset>
                </wp:positionH>
                <wp:positionV relativeFrom="paragraph">
                  <wp:posOffset>878249</wp:posOffset>
                </wp:positionV>
                <wp:extent cx="1517015" cy="343535"/>
                <wp:effectExtent l="0" t="0" r="6985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01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70C" w:rsidRDefault="004E270C" w:rsidP="007C5169">
                            <w:pPr>
                              <w:spacing w:line="0" w:lineRule="atLeast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状态区域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388.85pt;margin-top:69.15pt;width:119.45pt;height:27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MHfhQIAAA8FAAAOAAAAZHJzL2Uyb0RvYy54bWysVMGO0zAQvSPxD5bv3STdpG2iTVe7LUVI&#10;C6xY+ADXdhoLxza223RB/Dtjpy0tcECIHByPPX5+M/PGN7f7TqIdt05oVePsKsWIK6qZUJsaf/q4&#10;Gs0wcp4oRqRWvMbP3OHb+csXN72p+Fi3WjJuEYAoV/Wmxq33pkoSR1veEXelDVew2WjbEQ+m3STM&#10;kh7QO5mM03SS9NoyYzXlzsHqctjE84jfNJz6903juEeyxsDNx9HGcR3GZH5Dqo0lphX0QIP8A4uO&#10;CAWXnqCWxBO0teI3qE5Qq51u/BXVXaKbRlAeY4BosvSXaJ5aYniMBZLjzClN7v/B0ne7R4sEg9pN&#10;MVKkgxp9gKwRtZEc5ZOQoN64CvyezKMNITrzoOlnh5RetODG76zVfcsJA1pZ8E8uDgTDwVG07t9q&#10;BvBk63XM1b6xXQCELKB9LMnzqSR87xGFxazIpmlWYERh7zq/Lq6LeAWpjqeNdf411x0KkxpbIB/R&#10;ye7B+cCGVEeXyF5LwVZCymjYzXohLdoRkMcqfgd0d+4mVXBWOhwbEIcVIAl3hL1AN5b7W5mN8/R+&#10;XI5Wk9l0lK/yYlRO09kozcr7cpLmZb5cfQ8Es7xqBWNcPQjFj9LL8r8r7aEJBtFE8aG+xmUxLmLs&#10;F+zdeZBp/P4UZCc8dKIUXY1nJydShcK+UgzCJpUnQg7z5JJ+zDLk4PiPWYkyCJUfFOT3630U2klT&#10;a82eQRdWQ9mgN+EVgUmr7VeMeujIGrsvW2I5RvKNAm2VWZ6HFo5GXkzHYNjznfX5DlEUoGrsMRqm&#10;Cz+0/dZYsWnhpiymSuk70GMjolSCVgdWBxVD18WYDi9EaOtzO3r9fMfmPwAAAP//AwBQSwMEFAAG&#10;AAgAAAAhALoF5ZXfAAAADAEAAA8AAABkcnMvZG93bnJldi54bWxMj0FPwzAMhe9I/IfISNxYsnWE&#10;rTSdENJOwIENiavXZG1F45Qm3cq/xzuBT7be0/P3is3kO3FyQ2wDGZjPFAhHVbAt1QY+9tu7FYiY&#10;kCx2gZyBHxdhU15fFZjbcKZ3d9qlWnAIxRwNNCn1uZSxapzHOAu9I9aOYfCY+BxqaQc8c7jv5EIp&#10;LT22xB8a7N1z46qv3egNoF7a77dj9rp/GTWu60lt7z+VMbc309MjiOSm9GeGCz6jQ8lMhzCSjaIz&#10;8MDDVhayVQbi4lBzrUEceFsvliDLQv4vUf4CAAD//wMAUEsBAi0AFAAGAAgAAAAhALaDOJL+AAAA&#10;4QEAABMAAAAAAAAAAAAAAAAAAAAAAFtDb250ZW50X1R5cGVzXS54bWxQSwECLQAUAAYACAAAACEA&#10;OP0h/9YAAACUAQAACwAAAAAAAAAAAAAAAAAvAQAAX3JlbHMvLnJlbHNQSwECLQAUAAYACAAAACEA&#10;NlzB34UCAAAPBQAADgAAAAAAAAAAAAAAAAAuAgAAZHJzL2Uyb0RvYy54bWxQSwECLQAUAAYACAAA&#10;ACEAugXlld8AAAAMAQAADwAAAAAAAAAAAAAAAADfBAAAZHJzL2Rvd25yZXYueG1sUEsFBgAAAAAE&#10;AAQA8wAAAOsFAAAAAA==&#10;" stroked="f">
                <v:textbox>
                  <w:txbxContent>
                    <w:p w:rsidR="004E270C" w:rsidRDefault="004E270C" w:rsidP="007C5169">
                      <w:pPr>
                        <w:spacing w:line="0" w:lineRule="atLeast"/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状态区域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078849" wp14:editId="51040660">
                <wp:simplePos x="0" y="0"/>
                <wp:positionH relativeFrom="column">
                  <wp:posOffset>3825875</wp:posOffset>
                </wp:positionH>
                <wp:positionV relativeFrom="paragraph">
                  <wp:posOffset>1058088</wp:posOffset>
                </wp:positionV>
                <wp:extent cx="1143000" cy="635"/>
                <wp:effectExtent l="0" t="0" r="19050" b="37465"/>
                <wp:wrapNone/>
                <wp:docPr id="16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22BDE4B" id="Line 33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25pt,83.3pt" to="391.25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xvFQIAACwEAAAOAAAAZHJzL2Uyb0RvYy54bWysU8GO2jAQvVfqP1i+QxIIFCLCqkqgl22L&#10;tNsPMLZDrDq2ZRsCqvrvHZuAlvZSVc3BGdszb97MG6+ezp1EJ26d0KrE2TjFiCuqmVCHEn973Y4W&#10;GDlPFCNSK17iC3f4af3+3ao3BZ/oVkvGLQIQ5YrelLj13hRJ4mjLO+LG2nAFl422HfGwtYeEWdID&#10;eieTSZrOk15bZqym3Dk4ra+XeB3xm4ZT/7VpHPdIlhi4+bjauO7DmqxXpDhYYlpBBxrkH1h0RChI&#10;eoeqiSfoaMUfUJ2gVjvd+DHVXaKbRlAea4BqsvS3al5aYnisBZrjzL1N7v/B0i+nnUWCgXZzjBTp&#10;QKNnoTiaTkNveuMKcKnUzobq6Fm9mGdNvzukdNUSdeCR4+vFQFwWIpKHkLBxBjLs+8+agQ85eh0b&#10;dW5sFyChBegc9bjc9eBnjygcZlk+TVOQjcLdfDqL+KS4hRrr/CeuOxSMEkugHaHJ6dn5QIUUN5eQ&#10;SemtkDIKLhXqS7ycTWYxwGkpWLgMbs4e9pW06ETCyMRvyPvgZvVRsQjWcsI2g+2JkFcbkksV8KAY&#10;oDNY15n4sUyXm8VmkY/yyXwzytO6Hn3cVvlovs0+zOppXVV19jNQy/KiFYxxFdjd5jPL/07/4aVc&#10;J+s+ofc2JI/osV9A9vaPpKOaQcDrKOw1u+zsTWUYyeg8PJ8w82/3YL995OtfAAAA//8DAFBLAwQU&#10;AAYACAAAACEA/GWcl90AAAALAQAADwAAAGRycy9kb3ducmV2LnhtbEyPwU7DMBBE70j8g7VIXCpq&#10;E4RbhTgVAnLjQgFx3cZLEhHbaey2ga9n2wscd+ZpdqZYTa4XexpjF7yB67kCQb4OtvONgbfX6moJ&#10;Iib0FvvgycA3RViV52cF5jYc/Avt16kRHOJjjgbalIZcyli35DDOw0Cevc8wOkx8jo20Ix443PUy&#10;U0pLh53nDy0O9NBS/bXeOQOxeqdt9TOrZ+rjpgmUbR+fn9CYy4vp/g5Eoin9wXCsz9Wh5E6bsPM2&#10;it6AVtkto2xorUEwsVgelc1JWYAsC/l/Q/kLAAD//wMAUEsBAi0AFAAGAAgAAAAhALaDOJL+AAAA&#10;4QEAABMAAAAAAAAAAAAAAAAAAAAAAFtDb250ZW50X1R5cGVzXS54bWxQSwECLQAUAAYACAAAACEA&#10;OP0h/9YAAACUAQAACwAAAAAAAAAAAAAAAAAvAQAAX3JlbHMvLnJlbHNQSwECLQAUAAYACAAAACEA&#10;piT8bxUCAAAsBAAADgAAAAAAAAAAAAAAAAAuAgAAZHJzL2Uyb0RvYy54bWxQSwECLQAUAAYACAAA&#10;ACEA/GWcl90AAAALAQAADwAAAAAAAAAAAAAAAABvBAAAZHJzL2Rvd25yZXYueG1sUEsFBgAAAAAE&#10;AAQA8wAAAHkFAAAAAA==&#10;"/>
            </w:pict>
          </mc:Fallback>
        </mc:AlternateContent>
      </w:r>
      <w:r w:rsidR="00A86102">
        <w:rPr>
          <w:noProof/>
          <w:sz w:val="44"/>
          <w:szCs w:val="44"/>
        </w:rPr>
        <w:drawing>
          <wp:inline distT="0" distB="0" distL="0" distR="0" wp14:anchorId="22757103" wp14:editId="0E7D354B">
            <wp:extent cx="3842508" cy="2027027"/>
            <wp:effectExtent l="0" t="0" r="571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009" cy="20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169">
        <w:rPr>
          <w:rFonts w:ascii="微软雅黑" w:eastAsia="微软雅黑" w:hAnsi="微软雅黑"/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72305F" wp14:editId="5BB69A35">
                <wp:simplePos x="0" y="0"/>
                <wp:positionH relativeFrom="column">
                  <wp:posOffset>3825875</wp:posOffset>
                </wp:positionH>
                <wp:positionV relativeFrom="paragraph">
                  <wp:posOffset>119380</wp:posOffset>
                </wp:positionV>
                <wp:extent cx="1143000" cy="635"/>
                <wp:effectExtent l="0" t="0" r="19050" b="37465"/>
                <wp:wrapNone/>
                <wp:docPr id="56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1F27915" id="Line 33" o:spid="_x0000_s1026" style="position:absolute;left:0;text-align:lef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25pt,9.4pt" to="391.2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z+FQIAACwEAAAOAAAAZHJzL2Uyb0RvYy54bWysU8GO2jAQvVfqP1i+QxIIFCLCqkqgl22L&#10;tNsPMLZDrDq2ZRsCqvrvHZuAlvZSVc3BGdszb97MG6+ezp1EJ26d0KrE2TjFiCuqmVCHEn973Y4W&#10;GDlPFCNSK17iC3f4af3+3ao3BZ/oVkvGLQIQ5YrelLj13hRJ4mjLO+LG2nAFl422HfGwtYeEWdID&#10;eieTSZrOk15bZqym3Dk4ra+XeB3xm4ZT/7VpHPdIlhi4+bjauO7DmqxXpDhYYlpBBxrkH1h0RChI&#10;eoeqiSfoaMUfUJ2gVjvd+DHVXaKbRlAea4BqsvS3al5aYnisBZrjzL1N7v/B0i+nnUWClXg2x0iR&#10;DjR6Foqj6TT0pjeuAJdK7Wyojp7Vi3nW9LtDSlctUQceOb5eDMRlISJ5CAkbZyDDvv+sGfiQo9ex&#10;UefGdgESWoDOUY/LXQ9+9ojCYZbl0zQF2SjczaeziE+KW6ixzn/iukPBKLEE2hGanJ6dD1RIcXMJ&#10;mZTeCimj4FKhvsTL2WQWA5yWgoXL4ObsYV9Ji04kjEz8hrwPblYfFYtgLSdsM9ieCHm1IblUAQ+K&#10;ATqDdZ2JH8t0uVlsFvkon8w3ozyt69HHbZWP5tvsw6ye1lVVZz8DtSwvWsEYV4HdbT6z/O/0H17K&#10;dbLuE3pvQ/KIHvsFZG//SDqqGQS8jsJes8vO3lSGkYzOw/MJM/92D/bbR77+BQAA//8DAFBLAwQU&#10;AAYACAAAACEAmUSnetwAAAAJAQAADwAAAGRycy9kb3ducmV2LnhtbEyPwU7DMBBE70j8g7VIXCpq&#10;E0QJIU6FgNy4UEBct8mSRMTrNHbbwNezOcFxZ55mZ/L15Hp1oDF0ni1cLg0o4srXHTcW3l7LixRU&#10;iMg19p7JwjcFWBenJzlmtT/yCx02sVESwiFDC22MQ6Z1qFpyGJZ+IBbv048Oo5xjo+sRjxLuep0Y&#10;s9IOO5YPLQ700FL1tdk7C6F8p135s6gW5uOq8ZTsHp+f0Nrzs+n+DlSkKf7BMNeX6lBIp63fcx1U&#10;b2FlkmtBxUhlggA36SxsZ+EWdJHr/wuKXwAAAP//AwBQSwECLQAUAAYACAAAACEAtoM4kv4AAADh&#10;AQAAEwAAAAAAAAAAAAAAAAAAAAAAW0NvbnRlbnRfVHlwZXNdLnhtbFBLAQItABQABgAIAAAAIQA4&#10;/SH/1gAAAJQBAAALAAAAAAAAAAAAAAAAAC8BAABfcmVscy8ucmVsc1BLAQItABQABgAIAAAAIQDv&#10;cLz+FQIAACwEAAAOAAAAAAAAAAAAAAAAAC4CAABkcnMvZTJvRG9jLnhtbFBLAQItABQABgAIAAAA&#10;IQCZRKd63AAAAAkBAAAPAAAAAAAAAAAAAAAAAG8EAABkcnMvZG93bnJldi54bWxQSwUGAAAAAAQA&#10;BADzAAAAeAUAAAAA&#10;"/>
            </w:pict>
          </mc:Fallback>
        </mc:AlternateContent>
      </w:r>
      <w:bookmarkStart w:id="102" w:name="_Toc382338921"/>
      <w:bookmarkStart w:id="103" w:name="_Toc382509083"/>
      <w:bookmarkStart w:id="104" w:name="_Toc382575213"/>
      <w:bookmarkStart w:id="105" w:name="_Toc383203590"/>
      <w:bookmarkStart w:id="106" w:name="_Toc383203609"/>
      <w:bookmarkStart w:id="107" w:name="_Toc382338785"/>
    </w:p>
    <w:p w:rsidR="00E34118" w:rsidRPr="00A37A7F" w:rsidRDefault="00E34118" w:rsidP="001C4CD2">
      <w:pPr>
        <w:pStyle w:val="a0"/>
        <w:ind w:firstLine="0"/>
      </w:pPr>
    </w:p>
    <w:p w:rsidR="00DF332A" w:rsidRDefault="00DF332A">
      <w:pPr>
        <w:pStyle w:val="2"/>
        <w:numPr>
          <w:ilvl w:val="1"/>
          <w:numId w:val="0"/>
        </w:numPr>
        <w:autoSpaceDE w:val="0"/>
        <w:spacing w:line="0" w:lineRule="atLeast"/>
        <w:rPr>
          <w:rFonts w:ascii="微软雅黑" w:eastAsia="微软雅黑" w:hAnsi="微软雅黑"/>
          <w:sz w:val="28"/>
          <w:szCs w:val="28"/>
        </w:rPr>
      </w:pPr>
      <w:bookmarkStart w:id="108" w:name="_Toc43329658"/>
      <w:r>
        <w:rPr>
          <w:rFonts w:ascii="微软雅黑" w:eastAsia="微软雅黑" w:hAnsi="微软雅黑" w:hint="eastAsia"/>
          <w:bCs/>
          <w:sz w:val="28"/>
          <w:szCs w:val="28"/>
        </w:rPr>
        <w:t>2.5  技术指标</w:t>
      </w:r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6165"/>
      </w:tblGrid>
      <w:tr w:rsidR="00DF332A" w:rsidTr="003026D2">
        <w:trPr>
          <w:trHeight w:val="405"/>
        </w:trPr>
        <w:tc>
          <w:tcPr>
            <w:tcW w:w="2835" w:type="dxa"/>
            <w:vAlign w:val="center"/>
          </w:tcPr>
          <w:p w:rsidR="00DF332A" w:rsidRDefault="00124AA3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/>
                <w:b/>
                <w:sz w:val="24"/>
              </w:rPr>
              <w:t>工作电源</w:t>
            </w:r>
          </w:p>
        </w:tc>
        <w:tc>
          <w:tcPr>
            <w:tcW w:w="6165" w:type="dxa"/>
            <w:vAlign w:val="center"/>
          </w:tcPr>
          <w:p w:rsidR="00DF332A" w:rsidRDefault="00DF332A" w:rsidP="000E26CD">
            <w:pPr>
              <w:spacing w:line="0" w:lineRule="atLeast"/>
              <w:ind w:left="-36"/>
              <w:rPr>
                <w:rFonts w:ascii="微软雅黑" w:eastAsia="微软雅黑" w:hAnsi="微软雅黑" w:cs="Arial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直流：内置</w:t>
            </w:r>
            <w:r w:rsidR="00F74D1D">
              <w:rPr>
                <w:rFonts w:ascii="微软雅黑" w:eastAsia="微软雅黑" w:hAnsi="微软雅黑" w:hint="eastAsia"/>
                <w:color w:val="0000FF"/>
                <w:sz w:val="24"/>
              </w:rPr>
              <w:t>12.6</w:t>
            </w:r>
            <w:r w:rsidR="00CF6148">
              <w:rPr>
                <w:rFonts w:ascii="微软雅黑" w:eastAsia="微软雅黑" w:hAnsi="微软雅黑" w:hint="eastAsia"/>
                <w:color w:val="0000FF"/>
                <w:sz w:val="24"/>
              </w:rPr>
              <w:t>V/</w:t>
            </w:r>
            <w:r w:rsidR="000E26CD">
              <w:rPr>
                <w:rFonts w:ascii="微软雅黑" w:eastAsia="微软雅黑" w:hAnsi="微软雅黑" w:hint="eastAsia"/>
                <w:color w:val="0000FF"/>
                <w:sz w:val="24"/>
              </w:rPr>
              <w:t>4</w:t>
            </w:r>
            <w:r w:rsidR="00CF6148">
              <w:rPr>
                <w:rFonts w:ascii="微软雅黑" w:eastAsia="微软雅黑" w:hAnsi="微软雅黑" w:hint="eastAsia"/>
                <w:color w:val="0000FF"/>
                <w:sz w:val="24"/>
              </w:rPr>
              <w:t>.</w:t>
            </w:r>
            <w:r w:rsidR="000E26CD">
              <w:rPr>
                <w:rFonts w:ascii="微软雅黑" w:eastAsia="微软雅黑" w:hAnsi="微软雅黑" w:hint="eastAsia"/>
                <w:color w:val="0000FF"/>
                <w:sz w:val="24"/>
              </w:rPr>
              <w:t>8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AH锂电池</w:t>
            </w:r>
            <w:r w:rsidR="00124AA3">
              <w:rPr>
                <w:rFonts w:ascii="微软雅黑" w:eastAsia="微软雅黑" w:hAnsi="微软雅黑" w:hint="eastAsia"/>
                <w:color w:val="0000FF"/>
                <w:sz w:val="24"/>
              </w:rPr>
              <w:t>（专用电源适配器）</w:t>
            </w:r>
          </w:p>
        </w:tc>
      </w:tr>
      <w:tr w:rsidR="00DF332A" w:rsidTr="003026D2">
        <w:trPr>
          <w:trHeight w:val="405"/>
        </w:trPr>
        <w:tc>
          <w:tcPr>
            <w:tcW w:w="2835" w:type="dxa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输出电流</w:t>
            </w:r>
          </w:p>
        </w:tc>
        <w:tc>
          <w:tcPr>
            <w:tcW w:w="6165" w:type="dxa"/>
            <w:tcBorders>
              <w:bottom w:val="single" w:sz="4" w:space="0" w:color="auto"/>
            </w:tcBorders>
            <w:vAlign w:val="center"/>
          </w:tcPr>
          <w:p w:rsidR="00DF332A" w:rsidRPr="002212F1" w:rsidRDefault="002212F1" w:rsidP="00FD39F2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 w:rsidRPr="002212F1">
              <w:rPr>
                <w:rFonts w:ascii="微软雅黑" w:eastAsia="微软雅黑" w:hAnsi="微软雅黑" w:hint="eastAsia"/>
                <w:b/>
                <w:color w:val="0000FF"/>
                <w:sz w:val="24"/>
              </w:rPr>
              <w:t>&lt;</w:t>
            </w:r>
            <w:r w:rsidRPr="002212F1">
              <w:rPr>
                <w:rFonts w:ascii="微软雅黑" w:eastAsia="微软雅黑" w:hAnsi="微软雅黑" w:hint="eastAsia"/>
                <w:color w:val="0000FF"/>
                <w:sz w:val="24"/>
              </w:rPr>
              <w:t>5mA、100mA、300mA、1A、5A、10A、自动</w:t>
            </w:r>
          </w:p>
        </w:tc>
      </w:tr>
      <w:tr w:rsidR="00DF332A">
        <w:trPr>
          <w:trHeight w:val="180"/>
        </w:trPr>
        <w:tc>
          <w:tcPr>
            <w:tcW w:w="9000" w:type="dxa"/>
            <w:gridSpan w:val="2"/>
            <w:tcBorders>
              <w:bottom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 w:cs="Adobe Heiti Std R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量程(</w:t>
            </w:r>
            <w:r w:rsidR="00190116">
              <w:rPr>
                <w:rFonts w:ascii="微软雅黑" w:eastAsia="微软雅黑" w:hAnsi="微软雅黑" w:hint="eastAsia"/>
                <w:b/>
                <w:sz w:val="24"/>
              </w:rPr>
              <w:t>电阻量程</w:t>
            </w:r>
            <w:r>
              <w:rPr>
                <w:rFonts w:ascii="微软雅黑" w:eastAsia="微软雅黑" w:hAnsi="微软雅黑" w:hint="eastAsia"/>
                <w:b/>
                <w:sz w:val="24"/>
              </w:rPr>
              <w:t>切换)</w:t>
            </w:r>
          </w:p>
        </w:tc>
      </w:tr>
      <w:tr w:rsidR="00190116" w:rsidTr="003026D2">
        <w:trPr>
          <w:trHeight w:val="180"/>
        </w:trPr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90116" w:rsidRPr="00190116" w:rsidRDefault="00190116" w:rsidP="00190116">
            <w:pPr>
              <w:spacing w:line="0" w:lineRule="atLeast"/>
              <w:jc w:val="left"/>
              <w:rPr>
                <w:rFonts w:ascii="微软雅黑" w:eastAsia="微软雅黑" w:hAnsi="微软雅黑" w:cs="Adobe Heiti Std R"/>
                <w:b/>
                <w:color w:val="000000"/>
                <w:sz w:val="24"/>
              </w:rPr>
            </w:pPr>
            <w:r>
              <w:rPr>
                <w:rFonts w:ascii="微软雅黑" w:eastAsia="微软雅黑" w:hAnsi="微软雅黑" w:cs="Adobe Heiti Std R" w:hint="eastAsia"/>
                <w:b/>
                <w:color w:val="000000"/>
                <w:sz w:val="24"/>
              </w:rPr>
              <w:t>10</w:t>
            </w:r>
            <w:r w:rsidRPr="00190116">
              <w:rPr>
                <w:rFonts w:ascii="微软雅黑" w:eastAsia="微软雅黑" w:hAnsi="微软雅黑" w:cs="Adobe Heiti Std R" w:hint="eastAsia"/>
                <w:b/>
                <w:color w:val="000000"/>
                <w:sz w:val="24"/>
              </w:rPr>
              <w:t>A档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90116" w:rsidRPr="00190116" w:rsidRDefault="00190116" w:rsidP="00BE787E">
            <w:pPr>
              <w:spacing w:line="0" w:lineRule="atLeast"/>
              <w:rPr>
                <w:rFonts w:ascii="微软雅黑" w:eastAsia="微软雅黑" w:hAnsi="微软雅黑" w:cs="Adobe Heiti Std R"/>
                <w:color w:val="0000FF"/>
                <w:sz w:val="24"/>
              </w:rPr>
            </w:pPr>
            <w:r w:rsidRPr="00190116">
              <w:rPr>
                <w:rFonts w:ascii="微软雅黑" w:eastAsia="微软雅黑" w:hAnsi="微软雅黑" w:hint="eastAsia"/>
                <w:color w:val="0000FF"/>
                <w:sz w:val="24"/>
              </w:rPr>
              <w:t>0～</w:t>
            </w:r>
            <w:r w:rsidRPr="00BE787E">
              <w:rPr>
                <w:rFonts w:ascii="微软雅黑" w:eastAsia="微软雅黑" w:hAnsi="微软雅黑" w:hint="eastAsia"/>
                <w:color w:val="0000FF"/>
                <w:sz w:val="24"/>
              </w:rPr>
              <w:t>0.</w:t>
            </w:r>
            <w:r w:rsidR="00BE787E" w:rsidRPr="00BE787E">
              <w:rPr>
                <w:rFonts w:ascii="微软雅黑" w:eastAsia="微软雅黑" w:hAnsi="微软雅黑"/>
                <w:color w:val="0000FF"/>
                <w:sz w:val="24"/>
              </w:rPr>
              <w:t>6</w:t>
            </w:r>
            <w:r w:rsidRPr="00BE787E">
              <w:rPr>
                <w:rFonts w:ascii="微软雅黑" w:eastAsia="微软雅黑" w:hAnsi="微软雅黑" w:hint="eastAsia"/>
                <w:color w:val="0000FF"/>
                <w:sz w:val="24"/>
              </w:rPr>
              <w:t>Ω</w:t>
            </w:r>
          </w:p>
        </w:tc>
      </w:tr>
      <w:tr w:rsidR="00190116" w:rsidTr="003026D2">
        <w:trPr>
          <w:trHeight w:val="240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16" w:rsidRDefault="005751F1" w:rsidP="00190116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cs="Adobe Heiti Std R" w:hint="eastAsia"/>
                <w:b/>
                <w:color w:val="000000"/>
                <w:sz w:val="24"/>
              </w:rPr>
              <w:t>5</w:t>
            </w:r>
            <w:r w:rsidR="00190116" w:rsidRPr="00190116">
              <w:rPr>
                <w:rFonts w:ascii="微软雅黑" w:eastAsia="微软雅黑" w:hAnsi="微软雅黑" w:cs="Adobe Heiti Std R" w:hint="eastAsia"/>
                <w:b/>
                <w:color w:val="000000"/>
                <w:sz w:val="24"/>
              </w:rPr>
              <w:t>A档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90116" w:rsidRPr="00190116" w:rsidRDefault="00481071" w:rsidP="005751F1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2m</w:t>
            </w:r>
            <w:r w:rsidRPr="00190116">
              <w:rPr>
                <w:rFonts w:ascii="微软雅黑" w:eastAsia="微软雅黑" w:hAnsi="微软雅黑" w:hint="eastAsia"/>
                <w:color w:val="0000FF"/>
                <w:sz w:val="24"/>
              </w:rPr>
              <w:t>Ω</w:t>
            </w:r>
            <w:r w:rsidR="00190116" w:rsidRPr="00190116">
              <w:rPr>
                <w:rFonts w:ascii="微软雅黑" w:eastAsia="微软雅黑" w:hAnsi="微软雅黑" w:hint="eastAsia"/>
                <w:color w:val="0000FF"/>
                <w:sz w:val="24"/>
              </w:rPr>
              <w:t>～</w:t>
            </w:r>
            <w:r w:rsidR="005751F1">
              <w:rPr>
                <w:rFonts w:ascii="微软雅黑" w:eastAsia="微软雅黑" w:hAnsi="微软雅黑" w:hint="eastAsia"/>
                <w:color w:val="0000FF"/>
                <w:sz w:val="24"/>
              </w:rPr>
              <w:t>1</w:t>
            </w:r>
            <w:r w:rsidR="00190116" w:rsidRPr="00190116">
              <w:rPr>
                <w:rFonts w:ascii="微软雅黑" w:eastAsia="微软雅黑" w:hAnsi="微软雅黑" w:hint="eastAsia"/>
                <w:color w:val="0000FF"/>
                <w:sz w:val="24"/>
              </w:rPr>
              <w:t>Ω</w:t>
            </w:r>
          </w:p>
        </w:tc>
      </w:tr>
      <w:tr w:rsidR="005751F1" w:rsidTr="003026D2">
        <w:trPr>
          <w:trHeight w:val="240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1F1" w:rsidRDefault="005751F1" w:rsidP="004E270C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cs="Adobe Heiti Std R" w:hint="eastAsia"/>
                <w:b/>
                <w:color w:val="000000"/>
                <w:sz w:val="24"/>
              </w:rPr>
              <w:t>1</w:t>
            </w:r>
            <w:r w:rsidRPr="00190116">
              <w:rPr>
                <w:rFonts w:ascii="微软雅黑" w:eastAsia="微软雅黑" w:hAnsi="微软雅黑" w:cs="Adobe Heiti Std R" w:hint="eastAsia"/>
                <w:b/>
                <w:color w:val="000000"/>
                <w:sz w:val="24"/>
              </w:rPr>
              <w:t>A档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51F1" w:rsidRPr="00190116" w:rsidRDefault="005751F1" w:rsidP="005751F1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 w:rsidRPr="00190116">
              <w:rPr>
                <w:rFonts w:ascii="微软雅黑" w:eastAsia="微软雅黑" w:hAnsi="微软雅黑" w:hint="eastAsia"/>
                <w:color w:val="0000FF"/>
                <w:sz w:val="24"/>
              </w:rPr>
              <w:t>3</w:t>
            </w:r>
            <w:r w:rsidR="00481071">
              <w:rPr>
                <w:rFonts w:ascii="微软雅黑" w:eastAsia="微软雅黑" w:hAnsi="微软雅黑" w:hint="eastAsia"/>
                <w:color w:val="0000FF"/>
                <w:sz w:val="24"/>
              </w:rPr>
              <w:t>0m</w:t>
            </w:r>
            <w:r w:rsidR="00481071" w:rsidRPr="00190116">
              <w:rPr>
                <w:rFonts w:ascii="微软雅黑" w:eastAsia="微软雅黑" w:hAnsi="微软雅黑" w:hint="eastAsia"/>
                <w:color w:val="0000FF"/>
                <w:sz w:val="24"/>
              </w:rPr>
              <w:t>Ω</w:t>
            </w:r>
            <w:r w:rsidRPr="00190116">
              <w:rPr>
                <w:rFonts w:ascii="微软雅黑" w:eastAsia="微软雅黑" w:hAnsi="微软雅黑" w:hint="eastAsia"/>
                <w:color w:val="0000FF"/>
                <w:sz w:val="24"/>
              </w:rPr>
              <w:t>～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6</w:t>
            </w:r>
            <w:r w:rsidRPr="00190116">
              <w:rPr>
                <w:rFonts w:ascii="微软雅黑" w:eastAsia="微软雅黑" w:hAnsi="微软雅黑" w:hint="eastAsia"/>
                <w:color w:val="0000FF"/>
                <w:sz w:val="24"/>
              </w:rPr>
              <w:t>Ω</w:t>
            </w:r>
          </w:p>
        </w:tc>
      </w:tr>
      <w:tr w:rsidR="005751F1" w:rsidTr="003026D2">
        <w:trPr>
          <w:trHeight w:val="240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1F1" w:rsidRDefault="005751F1" w:rsidP="00190116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cs="Adobe Heiti Std R" w:hint="eastAsia"/>
                <w:b/>
                <w:color w:val="000000"/>
                <w:sz w:val="24"/>
              </w:rPr>
              <w:t>300m</w:t>
            </w:r>
            <w:r w:rsidRPr="00190116">
              <w:rPr>
                <w:rFonts w:ascii="微软雅黑" w:eastAsia="微软雅黑" w:hAnsi="微软雅黑" w:cs="Adobe Heiti Std R" w:hint="eastAsia"/>
                <w:b/>
                <w:color w:val="000000"/>
                <w:sz w:val="24"/>
              </w:rPr>
              <w:t>A档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51F1" w:rsidRPr="00190116" w:rsidRDefault="005751F1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 w:rsidRPr="00190116">
              <w:rPr>
                <w:rFonts w:ascii="微软雅黑" w:eastAsia="微软雅黑" w:hAnsi="微软雅黑" w:hint="eastAsia"/>
                <w:color w:val="0000FF"/>
                <w:sz w:val="24"/>
              </w:rPr>
              <w:t>1</w:t>
            </w:r>
            <w:r w:rsidR="00481071">
              <w:rPr>
                <w:rFonts w:ascii="微软雅黑" w:eastAsia="微软雅黑" w:hAnsi="微软雅黑" w:hint="eastAsia"/>
                <w:color w:val="0000FF"/>
                <w:sz w:val="24"/>
              </w:rPr>
              <w:t>00m</w:t>
            </w:r>
            <w:r w:rsidRPr="00190116">
              <w:rPr>
                <w:rFonts w:ascii="微软雅黑" w:eastAsia="微软雅黑" w:hAnsi="微软雅黑" w:hint="eastAsia"/>
                <w:color w:val="0000FF"/>
                <w:sz w:val="24"/>
              </w:rPr>
              <w:t>Ω～20Ω</w:t>
            </w:r>
          </w:p>
        </w:tc>
      </w:tr>
      <w:tr w:rsidR="005751F1" w:rsidTr="003026D2">
        <w:trPr>
          <w:trHeight w:val="240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1F1" w:rsidRDefault="005751F1" w:rsidP="00190116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cs="Adobe Heiti Std R" w:hint="eastAsia"/>
                <w:b/>
                <w:color w:val="000000"/>
                <w:sz w:val="24"/>
              </w:rPr>
              <w:t>100m</w:t>
            </w:r>
            <w:r w:rsidRPr="00190116">
              <w:rPr>
                <w:rFonts w:ascii="微软雅黑" w:eastAsia="微软雅黑" w:hAnsi="微软雅黑" w:cs="Adobe Heiti Std R" w:hint="eastAsia"/>
                <w:b/>
                <w:color w:val="000000"/>
                <w:sz w:val="24"/>
              </w:rPr>
              <w:t>A档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51F1" w:rsidRPr="00190116" w:rsidRDefault="005751F1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 w:rsidRPr="00190116">
              <w:rPr>
                <w:rFonts w:ascii="微软雅黑" w:eastAsia="微软雅黑" w:hAnsi="微软雅黑" w:hint="eastAsia"/>
                <w:color w:val="0000FF"/>
                <w:sz w:val="24"/>
              </w:rPr>
              <w:t>3</w:t>
            </w:r>
            <w:r w:rsidR="00481071">
              <w:rPr>
                <w:rFonts w:ascii="微软雅黑" w:eastAsia="微软雅黑" w:hAnsi="微软雅黑" w:hint="eastAsia"/>
                <w:color w:val="0000FF"/>
                <w:sz w:val="24"/>
              </w:rPr>
              <w:t>00m</w:t>
            </w:r>
            <w:r w:rsidR="00481071" w:rsidRPr="00190116">
              <w:rPr>
                <w:rFonts w:ascii="微软雅黑" w:eastAsia="微软雅黑" w:hAnsi="微软雅黑" w:hint="eastAsia"/>
                <w:color w:val="0000FF"/>
                <w:sz w:val="24"/>
              </w:rPr>
              <w:t>Ω</w:t>
            </w:r>
            <w:r w:rsidRPr="00190116">
              <w:rPr>
                <w:rFonts w:ascii="微软雅黑" w:eastAsia="微软雅黑" w:hAnsi="微软雅黑" w:hint="eastAsia"/>
                <w:color w:val="0000FF"/>
                <w:sz w:val="24"/>
              </w:rPr>
              <w:t>～60Ω</w:t>
            </w:r>
          </w:p>
        </w:tc>
      </w:tr>
      <w:tr w:rsidR="005751F1" w:rsidTr="003026D2">
        <w:trPr>
          <w:trHeight w:val="240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1F1" w:rsidRDefault="005751F1" w:rsidP="00190116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cs="Adobe Heiti Std R" w:hint="eastAsia"/>
                <w:b/>
                <w:color w:val="000000"/>
                <w:sz w:val="24"/>
              </w:rPr>
              <w:t>5m</w:t>
            </w:r>
            <w:r w:rsidRPr="00190116">
              <w:rPr>
                <w:rFonts w:ascii="微软雅黑" w:eastAsia="微软雅黑" w:hAnsi="微软雅黑" w:cs="Adobe Heiti Std R" w:hint="eastAsia"/>
                <w:b/>
                <w:color w:val="000000"/>
                <w:sz w:val="24"/>
              </w:rPr>
              <w:t>A档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51F1" w:rsidRPr="00190116" w:rsidRDefault="005751F1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 w:rsidRPr="00190116">
              <w:rPr>
                <w:rFonts w:ascii="微软雅黑" w:eastAsia="微软雅黑" w:hAnsi="微软雅黑" w:hint="eastAsia"/>
                <w:color w:val="0000FF"/>
                <w:sz w:val="24"/>
              </w:rPr>
              <w:t>30Ω～20kΩ</w:t>
            </w:r>
          </w:p>
        </w:tc>
      </w:tr>
      <w:tr w:rsidR="00481071" w:rsidTr="003026D2">
        <w:trPr>
          <w:trHeight w:val="405"/>
        </w:trPr>
        <w:tc>
          <w:tcPr>
            <w:tcW w:w="2835" w:type="dxa"/>
            <w:vAlign w:val="center"/>
          </w:tcPr>
          <w:p w:rsidR="00481071" w:rsidRDefault="00481071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准确度</w:t>
            </w:r>
          </w:p>
        </w:tc>
        <w:tc>
          <w:tcPr>
            <w:tcW w:w="6165" w:type="dxa"/>
            <w:vAlign w:val="center"/>
          </w:tcPr>
          <w:p w:rsidR="00481071" w:rsidRDefault="00481071" w:rsidP="00DC5C2C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±(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0.2%</w:t>
            </w:r>
            <w:r w:rsidR="00DC5C2C"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±</w:t>
            </w:r>
            <w:r w:rsidR="00DC5C2C">
              <w:rPr>
                <w:rFonts w:ascii="微软雅黑" w:eastAsia="微软雅黑" w:hAnsi="微软雅黑"/>
                <w:color w:val="0000FF"/>
                <w:kern w:val="0"/>
                <w:sz w:val="24"/>
              </w:rPr>
              <w:t>2个字</w:t>
            </w:r>
            <w:r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)</w:t>
            </w:r>
          </w:p>
        </w:tc>
      </w:tr>
      <w:tr w:rsidR="005751F1" w:rsidTr="003026D2">
        <w:trPr>
          <w:trHeight w:val="405"/>
        </w:trPr>
        <w:tc>
          <w:tcPr>
            <w:tcW w:w="2835" w:type="dxa"/>
            <w:vAlign w:val="center"/>
          </w:tcPr>
          <w:p w:rsidR="005751F1" w:rsidRDefault="005751F1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最小分辨率</w:t>
            </w:r>
          </w:p>
        </w:tc>
        <w:tc>
          <w:tcPr>
            <w:tcW w:w="6165" w:type="dxa"/>
            <w:vAlign w:val="center"/>
          </w:tcPr>
          <w:p w:rsidR="005751F1" w:rsidRDefault="005751F1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0.1μΩ</w:t>
            </w:r>
          </w:p>
        </w:tc>
      </w:tr>
      <w:tr w:rsidR="005751F1" w:rsidTr="003026D2">
        <w:trPr>
          <w:trHeight w:val="405"/>
        </w:trPr>
        <w:tc>
          <w:tcPr>
            <w:tcW w:w="2835" w:type="dxa"/>
            <w:vAlign w:val="center"/>
          </w:tcPr>
          <w:p w:rsidR="005751F1" w:rsidRDefault="005751F1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显示</w:t>
            </w:r>
          </w:p>
        </w:tc>
        <w:tc>
          <w:tcPr>
            <w:tcW w:w="6165" w:type="dxa"/>
            <w:vAlign w:val="center"/>
          </w:tcPr>
          <w:p w:rsidR="005751F1" w:rsidRDefault="00BE4AD9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大屏幕彩色</w:t>
            </w:r>
            <w:r w:rsidR="005751F1">
              <w:rPr>
                <w:rFonts w:ascii="微软雅黑" w:eastAsia="微软雅黑" w:hAnsi="微软雅黑" w:hint="eastAsia"/>
                <w:color w:val="0000FF"/>
                <w:sz w:val="24"/>
              </w:rPr>
              <w:t>液晶显示屏，阳光下可清晰显示</w:t>
            </w:r>
          </w:p>
        </w:tc>
      </w:tr>
      <w:tr w:rsidR="005751F1" w:rsidTr="003026D2">
        <w:trPr>
          <w:trHeight w:val="405"/>
        </w:trPr>
        <w:tc>
          <w:tcPr>
            <w:tcW w:w="2835" w:type="dxa"/>
            <w:vAlign w:val="center"/>
          </w:tcPr>
          <w:p w:rsidR="005751F1" w:rsidRDefault="005751F1">
            <w:pPr>
              <w:spacing w:line="0" w:lineRule="atLeast"/>
              <w:rPr>
                <w:rFonts w:ascii="微软雅黑" w:eastAsia="微软雅黑" w:hAnsi="微软雅黑" w:cs="Arial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工作温度</w:t>
            </w:r>
          </w:p>
        </w:tc>
        <w:tc>
          <w:tcPr>
            <w:tcW w:w="6165" w:type="dxa"/>
            <w:vAlign w:val="center"/>
          </w:tcPr>
          <w:p w:rsidR="005751F1" w:rsidRDefault="005751F1">
            <w:pPr>
              <w:spacing w:line="0" w:lineRule="atLeast"/>
              <w:rPr>
                <w:rFonts w:ascii="微软雅黑" w:eastAsia="微软雅黑" w:hAnsi="微软雅黑" w:cs="Arial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-10～40℃</w:t>
            </w:r>
          </w:p>
        </w:tc>
      </w:tr>
      <w:tr w:rsidR="005751F1" w:rsidTr="003026D2">
        <w:trPr>
          <w:trHeight w:val="405"/>
        </w:trPr>
        <w:tc>
          <w:tcPr>
            <w:tcW w:w="2835" w:type="dxa"/>
            <w:vAlign w:val="center"/>
          </w:tcPr>
          <w:p w:rsidR="005751F1" w:rsidRDefault="005751F1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环境湿度</w:t>
            </w:r>
          </w:p>
        </w:tc>
        <w:tc>
          <w:tcPr>
            <w:tcW w:w="6165" w:type="dxa"/>
            <w:vAlign w:val="center"/>
          </w:tcPr>
          <w:p w:rsidR="005751F1" w:rsidRDefault="005751F1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Cs w:val="21"/>
              </w:rPr>
              <w:t>≤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80%RH，无结露</w:t>
            </w:r>
          </w:p>
        </w:tc>
      </w:tr>
      <w:tr w:rsidR="005751F1" w:rsidTr="003026D2">
        <w:trPr>
          <w:trHeight w:val="405"/>
        </w:trPr>
        <w:tc>
          <w:tcPr>
            <w:tcW w:w="2835" w:type="dxa"/>
            <w:vAlign w:val="center"/>
          </w:tcPr>
          <w:p w:rsidR="005751F1" w:rsidRDefault="005751F1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储存条件</w:t>
            </w:r>
          </w:p>
        </w:tc>
        <w:tc>
          <w:tcPr>
            <w:tcW w:w="6165" w:type="dxa"/>
            <w:vAlign w:val="center"/>
          </w:tcPr>
          <w:p w:rsidR="005751F1" w:rsidRDefault="005751F1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/>
                <w:color w:val="0000FF"/>
                <w:sz w:val="24"/>
              </w:rPr>
              <w:t>-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20℃~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50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℃，</w:t>
            </w:r>
            <w:r>
              <w:rPr>
                <w:rFonts w:ascii="微软雅黑" w:eastAsia="微软雅黑" w:hAnsi="微软雅黑" w:hint="eastAsia"/>
                <w:color w:val="0000FF"/>
                <w:szCs w:val="21"/>
              </w:rPr>
              <w:t>≤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95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％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RH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, 无结露</w:t>
            </w:r>
          </w:p>
        </w:tc>
      </w:tr>
      <w:tr w:rsidR="005751F1" w:rsidTr="003026D2">
        <w:trPr>
          <w:trHeight w:val="405"/>
        </w:trPr>
        <w:tc>
          <w:tcPr>
            <w:tcW w:w="2835" w:type="dxa"/>
            <w:vAlign w:val="center"/>
          </w:tcPr>
          <w:p w:rsidR="005751F1" w:rsidRDefault="005751F1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</w:rPr>
              <w:t>体积</w:t>
            </w:r>
          </w:p>
        </w:tc>
        <w:tc>
          <w:tcPr>
            <w:tcW w:w="6165" w:type="dxa"/>
            <w:vAlign w:val="center"/>
          </w:tcPr>
          <w:p w:rsidR="005751F1" w:rsidRDefault="005751F1" w:rsidP="00FD39F2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  <w:highlight w:val="red"/>
              </w:rPr>
            </w:pPr>
            <w:r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长3</w:t>
            </w:r>
            <w:r w:rsidR="00FD39F2"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20</w:t>
            </w:r>
            <w:r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mm×宽2</w:t>
            </w:r>
            <w:r w:rsidR="00FD39F2"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7</w:t>
            </w:r>
            <w:r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0mm×高150mm</w:t>
            </w:r>
          </w:p>
        </w:tc>
      </w:tr>
      <w:tr w:rsidR="005751F1" w:rsidTr="003026D2">
        <w:trPr>
          <w:trHeight w:val="244"/>
        </w:trPr>
        <w:tc>
          <w:tcPr>
            <w:tcW w:w="2835" w:type="dxa"/>
            <w:tcBorders>
              <w:bottom w:val="single" w:sz="12" w:space="0" w:color="auto"/>
            </w:tcBorders>
            <w:vAlign w:val="center"/>
          </w:tcPr>
          <w:p w:rsidR="005751F1" w:rsidRDefault="005751F1">
            <w:pPr>
              <w:snapToGrid w:val="0"/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</w:rPr>
              <w:t>主机净重</w:t>
            </w:r>
          </w:p>
        </w:tc>
        <w:tc>
          <w:tcPr>
            <w:tcW w:w="6165" w:type="dxa"/>
            <w:tcBorders>
              <w:bottom w:val="single" w:sz="12" w:space="0" w:color="auto"/>
            </w:tcBorders>
            <w:vAlign w:val="center"/>
          </w:tcPr>
          <w:p w:rsidR="005751F1" w:rsidRDefault="005751F1" w:rsidP="00194807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2.5K</w:t>
            </w:r>
            <w:r>
              <w:rPr>
                <w:rFonts w:ascii="微软雅黑" w:eastAsia="微软雅黑" w:hAnsi="微软雅黑"/>
                <w:color w:val="0000FF"/>
                <w:kern w:val="0"/>
                <w:sz w:val="24"/>
              </w:rPr>
              <w:t>g</w:t>
            </w:r>
            <w:r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（含电池）</w:t>
            </w:r>
          </w:p>
        </w:tc>
      </w:tr>
    </w:tbl>
    <w:p w:rsidR="00DF332A" w:rsidRDefault="00DF332A">
      <w:pPr>
        <w:snapToGrid w:val="0"/>
        <w:spacing w:line="0" w:lineRule="atLeast"/>
        <w:rPr>
          <w:rFonts w:ascii="微软雅黑" w:eastAsia="微软雅黑" w:hAnsi="微软雅黑"/>
          <w:sz w:val="24"/>
        </w:rPr>
      </w:pPr>
    </w:p>
    <w:p w:rsidR="00A37A7F" w:rsidRDefault="00A37A7F">
      <w:pPr>
        <w:snapToGrid w:val="0"/>
        <w:spacing w:line="0" w:lineRule="atLeast"/>
        <w:rPr>
          <w:rFonts w:ascii="微软雅黑" w:eastAsia="微软雅黑" w:hAnsi="微软雅黑"/>
          <w:sz w:val="24"/>
        </w:rPr>
      </w:pPr>
    </w:p>
    <w:p w:rsidR="00A37A7F" w:rsidRDefault="00A37A7F">
      <w:pPr>
        <w:snapToGrid w:val="0"/>
        <w:spacing w:line="0" w:lineRule="atLeast"/>
        <w:rPr>
          <w:rFonts w:ascii="微软雅黑" w:eastAsia="微软雅黑" w:hAnsi="微软雅黑"/>
          <w:sz w:val="24"/>
        </w:rPr>
      </w:pPr>
    </w:p>
    <w:p w:rsidR="00A37A7F" w:rsidRDefault="00A37A7F">
      <w:pPr>
        <w:snapToGrid w:val="0"/>
        <w:spacing w:line="0" w:lineRule="atLeast"/>
        <w:rPr>
          <w:rFonts w:ascii="微软雅黑" w:eastAsia="微软雅黑" w:hAnsi="微软雅黑"/>
          <w:sz w:val="24"/>
        </w:rPr>
      </w:pPr>
    </w:p>
    <w:p w:rsidR="003572B9" w:rsidRDefault="003572B9">
      <w:pPr>
        <w:snapToGrid w:val="0"/>
        <w:spacing w:line="0" w:lineRule="atLeast"/>
        <w:rPr>
          <w:rFonts w:ascii="微软雅黑" w:eastAsia="微软雅黑" w:hAnsi="微软雅黑"/>
          <w:sz w:val="24"/>
        </w:rPr>
      </w:pPr>
    </w:p>
    <w:p w:rsidR="00DF332A" w:rsidRDefault="00DF332A" w:rsidP="002B42D5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jc w:val="center"/>
        <w:rPr>
          <w:rFonts w:ascii="微软雅黑" w:eastAsia="微软雅黑" w:hAnsi="微软雅黑"/>
          <w:bCs/>
          <w:sz w:val="44"/>
          <w:szCs w:val="44"/>
        </w:rPr>
      </w:pPr>
      <w:bookmarkStart w:id="109" w:name="_Toc382338922"/>
      <w:bookmarkStart w:id="110" w:name="_Toc382509084"/>
      <w:bookmarkStart w:id="111" w:name="_Toc382575214"/>
      <w:bookmarkStart w:id="112" w:name="_Toc383203591"/>
      <w:bookmarkStart w:id="113" w:name="_Toc383203610"/>
      <w:bookmarkStart w:id="114" w:name="_Toc382338786"/>
      <w:bookmarkStart w:id="115" w:name="_Toc43329659"/>
      <w:r>
        <w:rPr>
          <w:rFonts w:ascii="微软雅黑" w:eastAsia="微软雅黑" w:hAnsi="微软雅黑" w:hint="eastAsia"/>
          <w:sz w:val="44"/>
          <w:szCs w:val="44"/>
        </w:rPr>
        <w:lastRenderedPageBreak/>
        <w:t>三、供货范围</w:t>
      </w:r>
      <w:bookmarkEnd w:id="109"/>
      <w:bookmarkEnd w:id="110"/>
      <w:bookmarkEnd w:id="111"/>
      <w:bookmarkEnd w:id="112"/>
      <w:bookmarkEnd w:id="113"/>
      <w:bookmarkEnd w:id="114"/>
      <w:bookmarkEnd w:id="115"/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3420"/>
        <w:gridCol w:w="5580"/>
      </w:tblGrid>
      <w:tr w:rsidR="00DF332A">
        <w:trPr>
          <w:trHeight w:val="110"/>
        </w:trPr>
        <w:tc>
          <w:tcPr>
            <w:tcW w:w="3420" w:type="dxa"/>
            <w:tcBorders>
              <w:top w:val="single" w:sz="12" w:space="0" w:color="auto"/>
            </w:tcBorders>
            <w:vAlign w:val="center"/>
          </w:tcPr>
          <w:p w:rsidR="00DF332A" w:rsidRPr="00A37A7F" w:rsidRDefault="00DF332A">
            <w:pPr>
              <w:spacing w:line="0" w:lineRule="atLeast"/>
              <w:rPr>
                <w:rFonts w:ascii="微软雅黑" w:eastAsia="微软雅黑" w:hAnsi="微软雅黑" w:cs="Arial"/>
                <w:b/>
                <w:sz w:val="28"/>
              </w:rPr>
            </w:pPr>
            <w:r w:rsidRPr="00A37A7F">
              <w:rPr>
                <w:rFonts w:ascii="微软雅黑" w:eastAsia="微软雅黑" w:hAnsi="微软雅黑" w:cs="Arial" w:hint="eastAsia"/>
                <w:b/>
                <w:sz w:val="28"/>
              </w:rPr>
              <w:t>基本配置：</w:t>
            </w:r>
          </w:p>
        </w:tc>
        <w:tc>
          <w:tcPr>
            <w:tcW w:w="5580" w:type="dxa"/>
            <w:tcBorders>
              <w:top w:val="single" w:sz="12" w:space="0" w:color="auto"/>
            </w:tcBorders>
            <w:vAlign w:val="center"/>
          </w:tcPr>
          <w:p w:rsidR="00DF332A" w:rsidRPr="00A37A7F" w:rsidRDefault="00DF332A">
            <w:pPr>
              <w:spacing w:line="0" w:lineRule="atLeast"/>
              <w:rPr>
                <w:rFonts w:ascii="微软雅黑" w:eastAsia="微软雅黑" w:hAnsi="微软雅黑" w:cs="Arial"/>
                <w:b/>
                <w:sz w:val="28"/>
              </w:rPr>
            </w:pPr>
            <w:r w:rsidRPr="00A37A7F">
              <w:rPr>
                <w:rFonts w:ascii="微软雅黑" w:eastAsia="微软雅黑" w:hAnsi="微软雅黑" w:cs="Arial" w:hint="eastAsia"/>
                <w:b/>
                <w:sz w:val="28"/>
              </w:rPr>
              <w:t>可选件：</w:t>
            </w:r>
          </w:p>
        </w:tc>
      </w:tr>
      <w:tr w:rsidR="00DF332A">
        <w:trPr>
          <w:trHeight w:val="3082"/>
        </w:trPr>
        <w:tc>
          <w:tcPr>
            <w:tcW w:w="3420" w:type="dxa"/>
            <w:tcBorders>
              <w:bottom w:val="single" w:sz="12" w:space="0" w:color="auto"/>
            </w:tcBorders>
          </w:tcPr>
          <w:p w:rsidR="00DF332A" w:rsidRPr="00A37A7F" w:rsidRDefault="00DF332A">
            <w:pPr>
              <w:tabs>
                <w:tab w:val="left" w:pos="207"/>
              </w:tabs>
              <w:snapToGrid w:val="0"/>
              <w:spacing w:line="0" w:lineRule="atLeast"/>
              <w:rPr>
                <w:rFonts w:ascii="微软雅黑" w:eastAsia="微软雅黑" w:hAnsi="微软雅黑"/>
                <w:sz w:val="28"/>
              </w:rPr>
            </w:pPr>
            <w:r w:rsidRPr="00A37A7F">
              <w:rPr>
                <w:rFonts w:ascii="微软雅黑" w:eastAsia="微软雅黑" w:hAnsi="微软雅黑" w:hint="eastAsia"/>
                <w:sz w:val="28"/>
              </w:rPr>
              <w:t>便携式主机一台</w:t>
            </w:r>
          </w:p>
          <w:p w:rsidR="00DF332A" w:rsidRPr="00A37A7F" w:rsidRDefault="00DF332A">
            <w:pPr>
              <w:tabs>
                <w:tab w:val="left" w:pos="207"/>
              </w:tabs>
              <w:snapToGrid w:val="0"/>
              <w:spacing w:line="0" w:lineRule="atLeast"/>
              <w:rPr>
                <w:rFonts w:ascii="微软雅黑" w:eastAsia="微软雅黑" w:hAnsi="微软雅黑"/>
                <w:sz w:val="28"/>
              </w:rPr>
            </w:pPr>
            <w:r w:rsidRPr="00A37A7F">
              <w:rPr>
                <w:rFonts w:ascii="微软雅黑" w:eastAsia="微软雅黑" w:hAnsi="微软雅黑" w:hint="eastAsia"/>
                <w:sz w:val="28"/>
              </w:rPr>
              <w:t>专用测试线一套</w:t>
            </w:r>
          </w:p>
          <w:p w:rsidR="00F910FF" w:rsidRPr="00F910FF" w:rsidRDefault="00DF332A">
            <w:pPr>
              <w:tabs>
                <w:tab w:val="left" w:pos="207"/>
              </w:tabs>
              <w:snapToGrid w:val="0"/>
              <w:spacing w:line="0" w:lineRule="atLeast"/>
              <w:rPr>
                <w:rFonts w:ascii="微软雅黑" w:eastAsia="微软雅黑" w:hAnsi="微软雅黑"/>
                <w:sz w:val="28"/>
              </w:rPr>
            </w:pPr>
            <w:r w:rsidRPr="00A37A7F">
              <w:rPr>
                <w:rFonts w:ascii="微软雅黑" w:eastAsia="微软雅黑" w:hAnsi="微软雅黑" w:hint="eastAsia"/>
                <w:sz w:val="28"/>
              </w:rPr>
              <w:t>电源适配器一个</w:t>
            </w:r>
          </w:p>
          <w:p w:rsidR="00DF332A" w:rsidRDefault="00F910FF">
            <w:pPr>
              <w:tabs>
                <w:tab w:val="left" w:pos="207"/>
              </w:tabs>
              <w:snapToGrid w:val="0"/>
              <w:spacing w:line="0" w:lineRule="atLeast"/>
              <w:rPr>
                <w:rFonts w:ascii="微软雅黑" w:eastAsia="微软雅黑" w:hAnsi="微软雅黑"/>
                <w:sz w:val="28"/>
              </w:rPr>
            </w:pPr>
            <w:r>
              <w:rPr>
                <w:rFonts w:ascii="微软雅黑" w:eastAsia="微软雅黑" w:hAnsi="微软雅黑" w:hint="eastAsia"/>
                <w:sz w:val="28"/>
              </w:rPr>
              <w:t xml:space="preserve">标准电阻  </w:t>
            </w:r>
            <w:r w:rsidR="00DF332A" w:rsidRPr="00A37A7F">
              <w:rPr>
                <w:rFonts w:ascii="微软雅黑" w:eastAsia="微软雅黑" w:hAnsi="微软雅黑" w:hint="eastAsia"/>
                <w:sz w:val="28"/>
              </w:rPr>
              <w:t>一</w:t>
            </w:r>
            <w:r>
              <w:rPr>
                <w:rFonts w:ascii="微软雅黑" w:eastAsia="微软雅黑" w:hAnsi="微软雅黑" w:hint="eastAsia"/>
                <w:sz w:val="28"/>
              </w:rPr>
              <w:t>只</w:t>
            </w:r>
          </w:p>
          <w:p w:rsidR="00EB29BF" w:rsidRPr="00A37A7F" w:rsidRDefault="00EB29BF">
            <w:pPr>
              <w:tabs>
                <w:tab w:val="left" w:pos="207"/>
              </w:tabs>
              <w:snapToGrid w:val="0"/>
              <w:spacing w:line="0" w:lineRule="atLeast"/>
              <w:rPr>
                <w:rFonts w:ascii="微软雅黑" w:eastAsia="微软雅黑" w:hAnsi="微软雅黑"/>
                <w:sz w:val="28"/>
              </w:rPr>
            </w:pPr>
            <w:r>
              <w:rPr>
                <w:rFonts w:ascii="微软雅黑" w:eastAsia="微软雅黑" w:hAnsi="微软雅黑" w:hint="eastAsia"/>
                <w:sz w:val="28"/>
              </w:rPr>
              <w:t>打印纸    一卷</w:t>
            </w:r>
          </w:p>
          <w:p w:rsidR="00DF332A" w:rsidRPr="00A37A7F" w:rsidRDefault="00DF332A">
            <w:pPr>
              <w:tabs>
                <w:tab w:val="left" w:pos="207"/>
              </w:tabs>
              <w:snapToGrid w:val="0"/>
              <w:spacing w:line="0" w:lineRule="atLeast"/>
              <w:rPr>
                <w:rFonts w:ascii="微软雅黑" w:eastAsia="微软雅黑" w:hAnsi="微软雅黑"/>
                <w:sz w:val="28"/>
              </w:rPr>
            </w:pPr>
            <w:r w:rsidRPr="00A37A7F">
              <w:rPr>
                <w:rFonts w:ascii="微软雅黑" w:eastAsia="微软雅黑" w:hAnsi="微软雅黑" w:hint="eastAsia"/>
                <w:sz w:val="28"/>
              </w:rPr>
              <w:t>使用说明书一份</w:t>
            </w:r>
          </w:p>
          <w:p w:rsidR="00DF332A" w:rsidRPr="00A37A7F" w:rsidRDefault="00DF332A">
            <w:pPr>
              <w:tabs>
                <w:tab w:val="left" w:pos="207"/>
              </w:tabs>
              <w:snapToGrid w:val="0"/>
              <w:spacing w:line="0" w:lineRule="atLeast"/>
              <w:rPr>
                <w:rFonts w:ascii="微软雅黑" w:eastAsia="微软雅黑" w:hAnsi="微软雅黑"/>
                <w:sz w:val="28"/>
              </w:rPr>
            </w:pPr>
            <w:r w:rsidRPr="00A37A7F">
              <w:rPr>
                <w:rFonts w:ascii="微软雅黑" w:eastAsia="微软雅黑" w:hAnsi="微软雅黑" w:hint="eastAsia"/>
                <w:sz w:val="28"/>
              </w:rPr>
              <w:t>合格证、保修卡</w:t>
            </w:r>
          </w:p>
        </w:tc>
        <w:tc>
          <w:tcPr>
            <w:tcW w:w="5580" w:type="dxa"/>
            <w:tcBorders>
              <w:bottom w:val="single" w:sz="12" w:space="0" w:color="auto"/>
            </w:tcBorders>
          </w:tcPr>
          <w:p w:rsidR="00DF332A" w:rsidRPr="00A37A7F" w:rsidRDefault="00DF332A">
            <w:pPr>
              <w:tabs>
                <w:tab w:val="left" w:pos="207"/>
              </w:tabs>
              <w:snapToGrid w:val="0"/>
              <w:spacing w:line="0" w:lineRule="atLeast"/>
              <w:rPr>
                <w:rFonts w:ascii="微软雅黑" w:eastAsia="微软雅黑" w:hAnsi="微软雅黑"/>
                <w:sz w:val="28"/>
              </w:rPr>
            </w:pPr>
          </w:p>
        </w:tc>
      </w:tr>
    </w:tbl>
    <w:p w:rsidR="00E34118" w:rsidRPr="00031B4B" w:rsidRDefault="00E34118" w:rsidP="002B42D5">
      <w:pPr>
        <w:pStyle w:val="a0"/>
        <w:ind w:firstLine="0"/>
      </w:pPr>
      <w:bookmarkStart w:id="116" w:name="_Toc383203592"/>
      <w:bookmarkStart w:id="117" w:name="_Toc383203611"/>
      <w:bookmarkStart w:id="118" w:name="_Toc371944389"/>
      <w:bookmarkStart w:id="119" w:name="_Toc380073272"/>
      <w:bookmarkEnd w:id="0"/>
      <w:bookmarkEnd w:id="1"/>
    </w:p>
    <w:p w:rsidR="00DF332A" w:rsidRPr="00E34118" w:rsidRDefault="00DF332A" w:rsidP="002B42D5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jc w:val="center"/>
        <w:rPr>
          <w:rFonts w:ascii="微软雅黑" w:eastAsia="微软雅黑" w:hAnsi="微软雅黑"/>
          <w:bCs/>
          <w:sz w:val="44"/>
          <w:szCs w:val="44"/>
        </w:rPr>
      </w:pPr>
      <w:bookmarkStart w:id="120" w:name="_Toc43329660"/>
      <w:r>
        <w:rPr>
          <w:rFonts w:ascii="微软雅黑" w:eastAsia="微软雅黑" w:hAnsi="微软雅黑" w:hint="eastAsia"/>
          <w:sz w:val="44"/>
          <w:szCs w:val="44"/>
        </w:rPr>
        <w:t>四、</w:t>
      </w:r>
      <w:bookmarkEnd w:id="116"/>
      <w:bookmarkEnd w:id="117"/>
      <w:r w:rsidR="00E34118">
        <w:rPr>
          <w:rFonts w:ascii="微软雅黑" w:eastAsia="微软雅黑" w:hAnsi="微软雅黑" w:hint="eastAsia"/>
          <w:sz w:val="44"/>
          <w:szCs w:val="44"/>
        </w:rPr>
        <w:t>测试步骤</w:t>
      </w:r>
      <w:bookmarkEnd w:id="120"/>
    </w:p>
    <w:p w:rsidR="00571D97" w:rsidRPr="0074501F" w:rsidRDefault="0074501F" w:rsidP="0074501F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121" w:name="_Toc43329661"/>
      <w:r>
        <w:rPr>
          <w:rFonts w:ascii="微软雅黑" w:eastAsia="微软雅黑" w:hAnsi="微软雅黑" w:hint="eastAsia"/>
          <w:bCs/>
          <w:sz w:val="28"/>
          <w:szCs w:val="28"/>
        </w:rPr>
        <w:t xml:space="preserve">4.1 </w:t>
      </w:r>
      <w:r w:rsidR="001C0CEF">
        <w:rPr>
          <w:rFonts w:ascii="微软雅黑" w:eastAsia="微软雅黑" w:hAnsi="微软雅黑" w:hint="eastAsia"/>
          <w:bCs/>
          <w:sz w:val="28"/>
          <w:szCs w:val="28"/>
        </w:rPr>
        <w:t xml:space="preserve"> </w:t>
      </w:r>
      <w:r w:rsidR="00F2620A" w:rsidRPr="0074501F">
        <w:rPr>
          <w:rFonts w:ascii="微软雅黑" w:eastAsia="微软雅黑" w:hAnsi="微软雅黑" w:hint="eastAsia"/>
          <w:sz w:val="28"/>
          <w:szCs w:val="28"/>
        </w:rPr>
        <w:t>接线</w:t>
      </w:r>
      <w:bookmarkEnd w:id="121"/>
    </w:p>
    <w:p w:rsidR="007C5169" w:rsidRDefault="00F2620A" w:rsidP="007C5169">
      <w:pPr>
        <w:spacing w:line="0" w:lineRule="atLeast"/>
        <w:ind w:left="420" w:hangingChars="150" w:hanging="420"/>
        <w:rPr>
          <w:rFonts w:ascii="微软雅黑" w:eastAsia="微软雅黑" w:hAnsi="微软雅黑"/>
          <w:sz w:val="28"/>
          <w:szCs w:val="28"/>
        </w:rPr>
      </w:pPr>
      <w:r w:rsidRPr="00E34118">
        <w:rPr>
          <w:rFonts w:ascii="微软雅黑" w:eastAsia="微软雅黑" w:hAnsi="微软雅黑" w:hint="eastAsia"/>
          <w:sz w:val="28"/>
          <w:szCs w:val="28"/>
        </w:rPr>
        <w:t>把被测试品通过专用电缆与本机的测试接线柱连接，连接牢固，防止虚接。</w:t>
      </w:r>
    </w:p>
    <w:p w:rsidR="001835BA" w:rsidRPr="001835BA" w:rsidRDefault="001835BA" w:rsidP="001835BA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1835BA">
        <w:rPr>
          <w:rFonts w:ascii="微软雅黑" w:eastAsia="微软雅黑" w:hAnsi="微软雅黑" w:hint="eastAsia"/>
          <w:sz w:val="28"/>
          <w:szCs w:val="28"/>
        </w:rPr>
        <w:t>仪器接线见下图：将红色测试线插片接到</w:t>
      </w:r>
      <w:r w:rsidRPr="007C5169">
        <w:rPr>
          <w:rFonts w:ascii="微软雅黑" w:eastAsia="微软雅黑" w:hAnsi="微软雅黑" w:hint="eastAsia"/>
          <w:b/>
          <w:color w:val="0000FF"/>
          <w:sz w:val="28"/>
          <w:szCs w:val="28"/>
        </w:rPr>
        <w:t>I+</w:t>
      </w:r>
      <w:r w:rsidRPr="001835BA">
        <w:rPr>
          <w:rFonts w:ascii="微软雅黑" w:eastAsia="微软雅黑" w:hAnsi="微软雅黑" w:hint="eastAsia"/>
          <w:sz w:val="28"/>
          <w:szCs w:val="28"/>
        </w:rPr>
        <w:t>上， 插杆接到</w:t>
      </w:r>
      <w:r w:rsidRPr="007C5169">
        <w:rPr>
          <w:rFonts w:ascii="微软雅黑" w:eastAsia="微软雅黑" w:hAnsi="微软雅黑" w:hint="eastAsia"/>
          <w:b/>
          <w:color w:val="0000FF"/>
          <w:sz w:val="28"/>
          <w:szCs w:val="28"/>
        </w:rPr>
        <w:t>V+</w:t>
      </w:r>
      <w:r w:rsidRPr="001835BA">
        <w:rPr>
          <w:rFonts w:ascii="微软雅黑" w:eastAsia="微软雅黑" w:hAnsi="微软雅黑" w:hint="eastAsia"/>
          <w:sz w:val="28"/>
          <w:szCs w:val="28"/>
        </w:rPr>
        <w:t>上，测试钳夹到试品一端，将黑色测试线插片接到</w:t>
      </w:r>
      <w:r w:rsidRPr="007C5169">
        <w:rPr>
          <w:rFonts w:ascii="微软雅黑" w:eastAsia="微软雅黑" w:hAnsi="微软雅黑" w:hint="eastAsia"/>
          <w:b/>
          <w:color w:val="0000FF"/>
          <w:sz w:val="28"/>
          <w:szCs w:val="28"/>
        </w:rPr>
        <w:t>I-</w:t>
      </w:r>
      <w:r w:rsidRPr="001835BA">
        <w:rPr>
          <w:rFonts w:ascii="微软雅黑" w:eastAsia="微软雅黑" w:hAnsi="微软雅黑" w:hint="eastAsia"/>
          <w:sz w:val="28"/>
          <w:szCs w:val="28"/>
        </w:rPr>
        <w:t>上，插杆接到</w:t>
      </w:r>
      <w:r w:rsidRPr="007C5169">
        <w:rPr>
          <w:rFonts w:ascii="微软雅黑" w:eastAsia="微软雅黑" w:hAnsi="微软雅黑" w:hint="eastAsia"/>
          <w:b/>
          <w:color w:val="0000FF"/>
          <w:sz w:val="28"/>
          <w:szCs w:val="28"/>
        </w:rPr>
        <w:t>V-</w:t>
      </w:r>
      <w:r w:rsidRPr="001835BA">
        <w:rPr>
          <w:rFonts w:ascii="微软雅黑" w:eastAsia="微软雅黑" w:hAnsi="微软雅黑" w:hint="eastAsia"/>
          <w:sz w:val="28"/>
          <w:szCs w:val="28"/>
        </w:rPr>
        <w:t>上，测试钳</w:t>
      </w:r>
      <w:r w:rsidR="00B07DA1" w:rsidRPr="001835BA">
        <w:rPr>
          <w:rFonts w:ascii="微软雅黑" w:eastAsia="微软雅黑" w:hAnsi="微软雅黑" w:hint="eastAsia"/>
          <w:sz w:val="28"/>
          <w:szCs w:val="28"/>
        </w:rPr>
        <w:t>夹</w:t>
      </w:r>
      <w:r w:rsidRPr="001835BA">
        <w:rPr>
          <w:rFonts w:ascii="微软雅黑" w:eastAsia="微软雅黑" w:hAnsi="微软雅黑" w:hint="eastAsia"/>
          <w:sz w:val="28"/>
          <w:szCs w:val="28"/>
        </w:rPr>
        <w:t>到试品另一端。</w:t>
      </w:r>
    </w:p>
    <w:p w:rsidR="001835BA" w:rsidRPr="001835BA" w:rsidRDefault="001835BA" w:rsidP="00571D97">
      <w:pPr>
        <w:spacing w:line="0" w:lineRule="atLeast"/>
        <w:ind w:left="420" w:hangingChars="150" w:hanging="420"/>
        <w:rPr>
          <w:rFonts w:ascii="微软雅黑" w:eastAsia="微软雅黑" w:hAnsi="微软雅黑"/>
          <w:sz w:val="28"/>
          <w:szCs w:val="28"/>
        </w:rPr>
      </w:pPr>
    </w:p>
    <w:p w:rsidR="00F2620A" w:rsidRDefault="00E34118" w:rsidP="008C4FF7">
      <w:pPr>
        <w:spacing w:line="0" w:lineRule="atLeast"/>
        <w:ind w:left="5040" w:hangingChars="1800" w:hanging="504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474AC9B" wp14:editId="7B0E89DA">
            <wp:extent cx="3898711" cy="2400300"/>
            <wp:effectExtent l="0" t="0" r="698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092" cy="240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EF" w:rsidRDefault="001C0CEF" w:rsidP="001C0CEF">
      <w:pPr>
        <w:spacing w:line="0" w:lineRule="atLeast"/>
        <w:ind w:left="5040" w:hangingChars="1800" w:hanging="5040"/>
        <w:jc w:val="left"/>
        <w:rPr>
          <w:rFonts w:ascii="微软雅黑" w:eastAsia="微软雅黑" w:hAnsi="微软雅黑"/>
          <w:sz w:val="28"/>
          <w:szCs w:val="28"/>
        </w:rPr>
      </w:pPr>
    </w:p>
    <w:p w:rsidR="00B83DA3" w:rsidRPr="00E34118" w:rsidRDefault="00B83DA3" w:rsidP="002B42D5">
      <w:pPr>
        <w:spacing w:line="0" w:lineRule="atLeast"/>
        <w:jc w:val="left"/>
        <w:rPr>
          <w:rFonts w:ascii="微软雅黑" w:eastAsia="微软雅黑" w:hAnsi="微软雅黑"/>
          <w:sz w:val="28"/>
          <w:szCs w:val="28"/>
        </w:rPr>
      </w:pPr>
    </w:p>
    <w:p w:rsidR="00571D97" w:rsidRPr="00B51B7C" w:rsidRDefault="004F1D54" w:rsidP="00B51B7C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122" w:name="_Toc43329662"/>
      <w:r>
        <w:rPr>
          <w:rFonts w:ascii="微软雅黑" w:eastAsia="微软雅黑" w:hAnsi="微软雅黑" w:hint="eastAsia"/>
          <w:bCs/>
          <w:sz w:val="28"/>
          <w:szCs w:val="28"/>
        </w:rPr>
        <w:lastRenderedPageBreak/>
        <w:t>4.</w:t>
      </w:r>
      <w:r w:rsidR="00B51B7C">
        <w:rPr>
          <w:rFonts w:ascii="微软雅黑" w:eastAsia="微软雅黑" w:hAnsi="微软雅黑" w:hint="eastAsia"/>
          <w:bCs/>
          <w:sz w:val="28"/>
          <w:szCs w:val="28"/>
        </w:rPr>
        <w:t>2</w:t>
      </w:r>
      <w:r w:rsidR="001C0CEF">
        <w:rPr>
          <w:rFonts w:ascii="微软雅黑" w:eastAsia="微软雅黑" w:hAnsi="微软雅黑" w:hint="eastAsia"/>
          <w:bCs/>
          <w:sz w:val="28"/>
          <w:szCs w:val="28"/>
        </w:rPr>
        <w:t xml:space="preserve">  </w:t>
      </w:r>
      <w:r w:rsidR="00D9752F">
        <w:rPr>
          <w:rFonts w:ascii="微软雅黑" w:eastAsia="微软雅黑" w:hAnsi="微软雅黑" w:hint="eastAsia"/>
          <w:bCs/>
          <w:sz w:val="28"/>
          <w:szCs w:val="28"/>
        </w:rPr>
        <w:t>温度</w:t>
      </w:r>
      <w:r w:rsidR="001835BA">
        <w:rPr>
          <w:rFonts w:ascii="微软雅黑" w:eastAsia="微软雅黑" w:hAnsi="微软雅黑" w:hint="eastAsia"/>
          <w:sz w:val="28"/>
          <w:szCs w:val="28"/>
        </w:rPr>
        <w:t>设置</w:t>
      </w:r>
      <w:bookmarkEnd w:id="122"/>
    </w:p>
    <w:p w:rsidR="001835BA" w:rsidRPr="001835BA" w:rsidRDefault="001835BA" w:rsidP="001835BA">
      <w:pPr>
        <w:spacing w:line="360" w:lineRule="auto"/>
        <w:rPr>
          <w:rFonts w:ascii="微软雅黑" w:eastAsia="微软雅黑" w:hAnsi="微软雅黑"/>
          <w:sz w:val="28"/>
          <w:szCs w:val="28"/>
        </w:rPr>
      </w:pPr>
      <w:r w:rsidRPr="001835BA">
        <w:rPr>
          <w:rFonts w:ascii="微软雅黑" w:eastAsia="微软雅黑" w:hAnsi="微软雅黑" w:hint="eastAsia"/>
          <w:sz w:val="28"/>
          <w:szCs w:val="28"/>
        </w:rPr>
        <w:t>开机</w:t>
      </w:r>
      <w:r w:rsidR="006664A7">
        <w:rPr>
          <w:rFonts w:ascii="微软雅黑" w:eastAsia="微软雅黑" w:hAnsi="微软雅黑" w:hint="eastAsia"/>
          <w:sz w:val="28"/>
          <w:szCs w:val="28"/>
        </w:rPr>
        <w:t>界</w:t>
      </w:r>
      <w:r w:rsidRPr="001835BA">
        <w:rPr>
          <w:rFonts w:ascii="微软雅黑" w:eastAsia="微软雅黑" w:hAnsi="微软雅黑" w:hint="eastAsia"/>
          <w:sz w:val="28"/>
          <w:szCs w:val="28"/>
        </w:rPr>
        <w:t>面显示如下图：</w:t>
      </w:r>
    </w:p>
    <w:p w:rsidR="00571D97" w:rsidRPr="0090637E" w:rsidRDefault="00571D97" w:rsidP="001835BA">
      <w:pPr>
        <w:spacing w:line="0" w:lineRule="atLeast"/>
        <w:rPr>
          <w:rFonts w:ascii="微软雅黑" w:eastAsia="微软雅黑" w:hAnsi="微软雅黑"/>
          <w:sz w:val="10"/>
          <w:szCs w:val="10"/>
        </w:rPr>
      </w:pPr>
    </w:p>
    <w:p w:rsidR="001835BA" w:rsidRDefault="00A86102" w:rsidP="001835BA">
      <w:pPr>
        <w:spacing w:line="0" w:lineRule="atLeast"/>
        <w:jc w:val="left"/>
        <w:rPr>
          <w:rFonts w:ascii="微软雅黑" w:eastAsia="微软雅黑" w:hAnsi="微软雅黑"/>
          <w:sz w:val="28"/>
          <w:szCs w:val="28"/>
        </w:rPr>
      </w:pPr>
      <w:r>
        <w:rPr>
          <w:noProof/>
          <w:sz w:val="44"/>
          <w:szCs w:val="44"/>
        </w:rPr>
        <w:drawing>
          <wp:inline distT="0" distB="0" distL="0" distR="0" wp14:anchorId="77CB5E56" wp14:editId="4FEF09E5">
            <wp:extent cx="4963795" cy="2612390"/>
            <wp:effectExtent l="0" t="0" r="825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A3" w:rsidRPr="0090637E" w:rsidRDefault="00B83DA3" w:rsidP="001835BA">
      <w:pPr>
        <w:spacing w:line="0" w:lineRule="atLeast"/>
        <w:jc w:val="left"/>
        <w:rPr>
          <w:rFonts w:ascii="微软雅黑" w:eastAsia="微软雅黑" w:hAnsi="微软雅黑"/>
          <w:sz w:val="10"/>
          <w:szCs w:val="10"/>
        </w:rPr>
      </w:pPr>
    </w:p>
    <w:p w:rsidR="001C0CEF" w:rsidRDefault="001835BA" w:rsidP="001835BA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1835BA">
        <w:rPr>
          <w:rFonts w:ascii="微软雅黑" w:eastAsia="微软雅黑" w:hAnsi="微软雅黑" w:hint="eastAsia"/>
          <w:sz w:val="28"/>
          <w:szCs w:val="28"/>
        </w:rPr>
        <w:t>按</w:t>
      </w:r>
      <w:r w:rsidR="00835D5E">
        <w:rPr>
          <w:rFonts w:ascii="微软雅黑" w:eastAsia="微软雅黑" w:hAnsi="微软雅黑" w:hint="eastAsia"/>
          <w:b/>
          <w:bCs/>
          <w:sz w:val="28"/>
          <w:szCs w:val="28"/>
        </w:rPr>
        <w:t>右移</w:t>
      </w:r>
      <w:r w:rsidRPr="001835BA">
        <w:rPr>
          <w:rFonts w:ascii="微软雅黑" w:eastAsia="微软雅黑" w:hAnsi="微软雅黑" w:hint="eastAsia"/>
          <w:sz w:val="28"/>
          <w:szCs w:val="28"/>
        </w:rPr>
        <w:t>键</w:t>
      </w:r>
      <w:r w:rsidR="003244E1">
        <w:rPr>
          <w:rFonts w:ascii="微软雅黑" w:eastAsia="微软雅黑" w:hAnsi="微软雅黑" w:hint="eastAsia"/>
          <w:sz w:val="28"/>
          <w:szCs w:val="28"/>
        </w:rPr>
        <w:t>，</w:t>
      </w:r>
      <w:r w:rsidRPr="001835BA">
        <w:rPr>
          <w:rFonts w:ascii="微软雅黑" w:eastAsia="微软雅黑" w:hAnsi="微软雅黑" w:hint="eastAsia"/>
          <w:sz w:val="28"/>
          <w:szCs w:val="28"/>
        </w:rPr>
        <w:t>进入</w:t>
      </w:r>
      <w:r w:rsidR="00835D5E" w:rsidRPr="003244E1">
        <w:rPr>
          <w:rFonts w:ascii="微软雅黑" w:eastAsia="微软雅黑" w:hAnsi="微软雅黑" w:hint="eastAsia"/>
          <w:b/>
          <w:sz w:val="28"/>
          <w:szCs w:val="28"/>
        </w:rPr>
        <w:t>温度设置</w:t>
      </w:r>
      <w:r w:rsidRPr="001835BA">
        <w:rPr>
          <w:rFonts w:ascii="微软雅黑" w:eastAsia="微软雅黑" w:hAnsi="微软雅黑" w:hint="eastAsia"/>
          <w:sz w:val="28"/>
          <w:szCs w:val="28"/>
        </w:rPr>
        <w:t>界面，可在其中进行</w:t>
      </w:r>
      <w:r w:rsidRPr="00B07DA1">
        <w:rPr>
          <w:rFonts w:ascii="微软雅黑" w:eastAsia="微软雅黑" w:hAnsi="微软雅黑" w:hint="eastAsia"/>
          <w:bCs/>
          <w:sz w:val="28"/>
          <w:szCs w:val="28"/>
        </w:rPr>
        <w:t>设置</w:t>
      </w:r>
      <w:r w:rsidR="007C4732" w:rsidRPr="00E561B0">
        <w:rPr>
          <w:rFonts w:ascii="微软雅黑" w:eastAsia="微软雅黑" w:hAnsi="微软雅黑" w:hint="eastAsia"/>
          <w:b/>
          <w:bCs/>
          <w:sz w:val="28"/>
          <w:szCs w:val="28"/>
        </w:rPr>
        <w:t>绕组</w:t>
      </w:r>
      <w:r w:rsidR="00B07DA1" w:rsidRPr="00E561B0">
        <w:rPr>
          <w:rFonts w:ascii="微软雅黑" w:eastAsia="微软雅黑" w:hAnsi="微软雅黑" w:hint="eastAsia"/>
          <w:b/>
          <w:bCs/>
          <w:sz w:val="28"/>
          <w:szCs w:val="28"/>
        </w:rPr>
        <w:t>材料</w:t>
      </w:r>
      <w:r w:rsidR="00BE787E" w:rsidRPr="00E561B0">
        <w:rPr>
          <w:rFonts w:ascii="微软雅黑" w:eastAsia="微软雅黑" w:hAnsi="微软雅黑" w:hint="eastAsia"/>
          <w:b/>
          <w:bCs/>
          <w:sz w:val="28"/>
          <w:szCs w:val="28"/>
        </w:rPr>
        <w:t>、</w:t>
      </w:r>
      <w:r w:rsidR="007C4732" w:rsidRPr="00E561B0">
        <w:rPr>
          <w:rFonts w:ascii="微软雅黑" w:eastAsia="微软雅黑" w:hAnsi="微软雅黑" w:hint="eastAsia"/>
          <w:b/>
          <w:bCs/>
          <w:sz w:val="28"/>
          <w:szCs w:val="28"/>
        </w:rPr>
        <w:t>测试</w:t>
      </w:r>
      <w:r w:rsidR="00B07DA1" w:rsidRPr="00E561B0">
        <w:rPr>
          <w:rFonts w:ascii="微软雅黑" w:eastAsia="微软雅黑" w:hAnsi="微软雅黑" w:hint="eastAsia"/>
          <w:b/>
          <w:bCs/>
          <w:sz w:val="28"/>
          <w:szCs w:val="28"/>
        </w:rPr>
        <w:t>温度</w:t>
      </w:r>
      <w:r w:rsidR="003244E1">
        <w:rPr>
          <w:rFonts w:ascii="微软雅黑" w:eastAsia="微软雅黑" w:hAnsi="微软雅黑" w:hint="eastAsia"/>
          <w:b/>
          <w:bCs/>
          <w:sz w:val="28"/>
          <w:szCs w:val="28"/>
        </w:rPr>
        <w:t>、折算温度。</w:t>
      </w:r>
      <w:r w:rsidRPr="001835BA">
        <w:rPr>
          <w:rFonts w:ascii="微软雅黑" w:eastAsia="微软雅黑" w:hAnsi="微软雅黑" w:hint="eastAsia"/>
          <w:sz w:val="28"/>
          <w:szCs w:val="28"/>
        </w:rPr>
        <w:t>按</w:t>
      </w:r>
      <w:r w:rsidR="00B83DA3">
        <w:rPr>
          <w:rFonts w:ascii="微软雅黑" w:eastAsia="微软雅黑" w:hAnsi="微软雅黑" w:hint="eastAsia"/>
          <w:b/>
          <w:bCs/>
          <w:sz w:val="28"/>
          <w:szCs w:val="28"/>
        </w:rPr>
        <w:t>选择</w:t>
      </w:r>
      <w:r w:rsidRPr="001835BA">
        <w:rPr>
          <w:rFonts w:ascii="微软雅黑" w:eastAsia="微软雅黑" w:hAnsi="微软雅黑" w:hint="eastAsia"/>
          <w:sz w:val="28"/>
          <w:szCs w:val="28"/>
        </w:rPr>
        <w:t>键光标可在各个</w:t>
      </w:r>
      <w:r w:rsidR="00B83DA3">
        <w:rPr>
          <w:rFonts w:ascii="微软雅黑" w:eastAsia="微软雅黑" w:hAnsi="微软雅黑" w:hint="eastAsia"/>
          <w:sz w:val="28"/>
          <w:szCs w:val="28"/>
        </w:rPr>
        <w:t>选项</w:t>
      </w:r>
      <w:r w:rsidRPr="001835BA">
        <w:rPr>
          <w:rFonts w:ascii="微软雅黑" w:eastAsia="微软雅黑" w:hAnsi="微软雅黑" w:hint="eastAsia"/>
          <w:sz w:val="28"/>
          <w:szCs w:val="28"/>
        </w:rPr>
        <w:t>之间切换</w:t>
      </w:r>
      <w:r w:rsidR="00F61A07">
        <w:rPr>
          <w:rFonts w:ascii="微软雅黑" w:eastAsia="微软雅黑" w:hAnsi="微软雅黑"/>
          <w:sz w:val="28"/>
          <w:szCs w:val="28"/>
        </w:rPr>
        <w:t>……</w:t>
      </w:r>
    </w:p>
    <w:p w:rsidR="0090637E" w:rsidRPr="0090637E" w:rsidRDefault="0090637E" w:rsidP="001835BA">
      <w:pPr>
        <w:spacing w:line="0" w:lineRule="atLeast"/>
        <w:rPr>
          <w:rFonts w:ascii="微软雅黑" w:eastAsia="微软雅黑" w:hAnsi="微软雅黑"/>
          <w:sz w:val="10"/>
          <w:szCs w:val="10"/>
        </w:rPr>
      </w:pPr>
    </w:p>
    <w:p w:rsidR="00571D97" w:rsidRDefault="00D9752F" w:rsidP="001835BA">
      <w:pPr>
        <w:spacing w:line="0" w:lineRule="atLeast"/>
        <w:jc w:val="left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205B6B63" wp14:editId="6E337C98">
            <wp:extent cx="5006975" cy="2653665"/>
            <wp:effectExtent l="0" t="0" r="317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3D" w:rsidRPr="0090637E" w:rsidRDefault="002B453D" w:rsidP="00B83DA3">
      <w:pPr>
        <w:spacing w:line="0" w:lineRule="atLeast"/>
        <w:rPr>
          <w:rFonts w:ascii="微软雅黑" w:eastAsia="微软雅黑" w:hAnsi="微软雅黑"/>
          <w:b/>
          <w:sz w:val="10"/>
          <w:szCs w:val="10"/>
        </w:rPr>
      </w:pPr>
    </w:p>
    <w:p w:rsidR="002B453D" w:rsidRPr="0090637E" w:rsidRDefault="007C4732" w:rsidP="0090637E">
      <w:pPr>
        <w:spacing w:line="0" w:lineRule="atLeast"/>
        <w:ind w:left="1417" w:hangingChars="506" w:hanging="1417"/>
        <w:rPr>
          <w:rFonts w:ascii="微软雅黑" w:eastAsia="微软雅黑" w:hAnsi="微软雅黑"/>
          <w:sz w:val="28"/>
          <w:szCs w:val="28"/>
        </w:rPr>
      </w:pPr>
      <w:r w:rsidRPr="00E561B0">
        <w:rPr>
          <w:rFonts w:ascii="微软雅黑" w:eastAsia="微软雅黑" w:hAnsi="微软雅黑" w:hint="eastAsia"/>
          <w:b/>
          <w:color w:val="0000FF"/>
          <w:sz w:val="28"/>
          <w:szCs w:val="28"/>
        </w:rPr>
        <w:t>绕组</w:t>
      </w:r>
      <w:r w:rsidR="002B453D" w:rsidRPr="0090637E">
        <w:rPr>
          <w:rFonts w:ascii="微软雅黑" w:eastAsia="微软雅黑" w:hAnsi="微软雅黑" w:hint="eastAsia"/>
          <w:b/>
          <w:color w:val="0000FF"/>
          <w:sz w:val="28"/>
          <w:szCs w:val="28"/>
        </w:rPr>
        <w:t>材料：</w:t>
      </w:r>
      <w:r w:rsidR="002B453D" w:rsidRPr="0090637E">
        <w:rPr>
          <w:rFonts w:ascii="微软雅黑" w:eastAsia="微软雅黑" w:hAnsi="微软雅黑" w:hint="eastAsia"/>
          <w:sz w:val="28"/>
          <w:szCs w:val="28"/>
        </w:rPr>
        <w:t>按</w:t>
      </w:r>
      <w:r w:rsidR="00B83DA3" w:rsidRPr="0090637E">
        <w:rPr>
          <w:rFonts w:ascii="微软雅黑" w:eastAsia="微软雅黑" w:hAnsi="微软雅黑" w:hint="eastAsia"/>
          <w:b/>
          <w:bCs/>
          <w:sz w:val="28"/>
          <w:szCs w:val="28"/>
        </w:rPr>
        <w:t>选择</w:t>
      </w:r>
      <w:r w:rsidR="002B453D" w:rsidRPr="0090637E">
        <w:rPr>
          <w:rFonts w:ascii="微软雅黑" w:eastAsia="微软雅黑" w:hAnsi="微软雅黑" w:hint="eastAsia"/>
          <w:sz w:val="28"/>
          <w:szCs w:val="28"/>
        </w:rPr>
        <w:t>键将光标</w:t>
      </w:r>
      <w:r w:rsidR="00B34F0A">
        <w:rPr>
          <w:rFonts w:ascii="微软雅黑" w:eastAsia="微软雅黑" w:hAnsi="微软雅黑" w:hint="eastAsia"/>
          <w:sz w:val="28"/>
          <w:szCs w:val="28"/>
        </w:rPr>
        <w:t>移动</w:t>
      </w:r>
      <w:r w:rsidR="002B453D" w:rsidRPr="0090637E">
        <w:rPr>
          <w:rFonts w:ascii="微软雅黑" w:eastAsia="微软雅黑" w:hAnsi="微软雅黑" w:hint="eastAsia"/>
          <w:sz w:val="28"/>
          <w:szCs w:val="28"/>
        </w:rPr>
        <w:t>在</w:t>
      </w:r>
      <w:r w:rsidRPr="00E561B0">
        <w:rPr>
          <w:rFonts w:ascii="微软雅黑" w:eastAsia="微软雅黑" w:hAnsi="微软雅黑" w:hint="eastAsia"/>
          <w:b/>
          <w:sz w:val="28"/>
          <w:szCs w:val="28"/>
        </w:rPr>
        <w:t>绕组</w:t>
      </w:r>
      <w:r w:rsidR="00B83DA3" w:rsidRPr="00E561B0">
        <w:rPr>
          <w:rFonts w:ascii="微软雅黑" w:eastAsia="微软雅黑" w:hAnsi="微软雅黑" w:hint="eastAsia"/>
          <w:b/>
          <w:sz w:val="28"/>
          <w:szCs w:val="28"/>
        </w:rPr>
        <w:t>材料</w:t>
      </w:r>
      <w:r w:rsidR="002B453D" w:rsidRPr="0090637E">
        <w:rPr>
          <w:rFonts w:ascii="微软雅黑" w:eastAsia="微软雅黑" w:hAnsi="微软雅黑" w:hint="eastAsia"/>
          <w:sz w:val="28"/>
          <w:szCs w:val="28"/>
        </w:rPr>
        <w:t>选项上面，可以通过</w:t>
      </w:r>
      <w:r w:rsidR="00D9752F">
        <w:rPr>
          <w:rFonts w:ascii="微软雅黑" w:eastAsia="微软雅黑" w:hAnsi="微软雅黑" w:hint="eastAsia"/>
          <w:b/>
          <w:sz w:val="28"/>
          <w:szCs w:val="28"/>
        </w:rPr>
        <w:t>增加</w:t>
      </w:r>
      <w:r w:rsidR="002B453D" w:rsidRPr="0090637E">
        <w:rPr>
          <w:rFonts w:ascii="微软雅黑" w:eastAsia="微软雅黑" w:hAnsi="微软雅黑" w:hint="eastAsia"/>
          <w:sz w:val="28"/>
          <w:szCs w:val="28"/>
        </w:rPr>
        <w:t>、</w:t>
      </w:r>
      <w:r w:rsidR="00D9752F">
        <w:rPr>
          <w:rFonts w:ascii="微软雅黑" w:eastAsia="微软雅黑" w:hAnsi="微软雅黑" w:hint="eastAsia"/>
          <w:b/>
          <w:sz w:val="28"/>
          <w:szCs w:val="28"/>
        </w:rPr>
        <w:t>减少</w:t>
      </w:r>
      <w:r w:rsidR="002B453D" w:rsidRPr="0090637E">
        <w:rPr>
          <w:rFonts w:ascii="微软雅黑" w:eastAsia="微软雅黑" w:hAnsi="微软雅黑" w:hint="eastAsia"/>
          <w:sz w:val="28"/>
          <w:szCs w:val="28"/>
        </w:rPr>
        <w:t>选择</w:t>
      </w:r>
      <w:r>
        <w:rPr>
          <w:rFonts w:ascii="微软雅黑" w:eastAsia="微软雅黑" w:hAnsi="微软雅黑" w:hint="eastAsia"/>
          <w:sz w:val="28"/>
          <w:szCs w:val="28"/>
        </w:rPr>
        <w:t>绕组</w:t>
      </w:r>
      <w:r w:rsidR="002B453D" w:rsidRPr="0090637E">
        <w:rPr>
          <w:rFonts w:ascii="微软雅黑" w:eastAsia="微软雅黑" w:hAnsi="微软雅黑" w:hint="eastAsia"/>
          <w:sz w:val="28"/>
          <w:szCs w:val="28"/>
        </w:rPr>
        <w:t>材料</w:t>
      </w:r>
      <w:r w:rsidR="00B83DA3" w:rsidRPr="0090637E">
        <w:rPr>
          <w:rFonts w:ascii="微软雅黑" w:eastAsia="微软雅黑" w:hAnsi="微软雅黑" w:hint="eastAsia"/>
          <w:b/>
          <w:sz w:val="28"/>
          <w:szCs w:val="28"/>
        </w:rPr>
        <w:t>“无”、“铜”、“铝”</w:t>
      </w:r>
      <w:r w:rsidR="002B453D" w:rsidRPr="0090637E">
        <w:rPr>
          <w:rFonts w:ascii="微软雅黑" w:eastAsia="微软雅黑" w:hAnsi="微软雅黑" w:hint="eastAsia"/>
          <w:sz w:val="28"/>
          <w:szCs w:val="28"/>
        </w:rPr>
        <w:t>，材料选择后，按</w:t>
      </w:r>
      <w:r w:rsidR="00B83DA3" w:rsidRPr="0090637E">
        <w:rPr>
          <w:rFonts w:ascii="微软雅黑" w:eastAsia="微软雅黑" w:hAnsi="微软雅黑" w:hint="eastAsia"/>
          <w:b/>
          <w:sz w:val="28"/>
          <w:szCs w:val="28"/>
        </w:rPr>
        <w:t>确定</w:t>
      </w:r>
      <w:r w:rsidR="002B453D" w:rsidRPr="0090637E">
        <w:rPr>
          <w:rFonts w:ascii="微软雅黑" w:eastAsia="微软雅黑" w:hAnsi="微软雅黑" w:hint="eastAsia"/>
          <w:sz w:val="28"/>
          <w:szCs w:val="28"/>
        </w:rPr>
        <w:t>键</w:t>
      </w:r>
      <w:r w:rsidR="00B34F0A">
        <w:rPr>
          <w:rFonts w:ascii="微软雅黑" w:eastAsia="微软雅黑" w:hAnsi="微软雅黑" w:hint="eastAsia"/>
          <w:sz w:val="28"/>
          <w:szCs w:val="28"/>
        </w:rPr>
        <w:t>，仪器</w:t>
      </w:r>
      <w:r w:rsidR="00B34F0A" w:rsidRPr="008A5CFD">
        <w:rPr>
          <w:rFonts w:ascii="微软雅黑" w:eastAsia="微软雅黑" w:hAnsi="微软雅黑" w:hint="eastAsia"/>
          <w:sz w:val="28"/>
          <w:szCs w:val="28"/>
        </w:rPr>
        <w:t>返回到</w:t>
      </w:r>
      <w:r w:rsidR="00B34F0A">
        <w:rPr>
          <w:rFonts w:ascii="微软雅黑" w:eastAsia="微软雅黑" w:hAnsi="微软雅黑" w:hint="eastAsia"/>
          <w:sz w:val="28"/>
          <w:szCs w:val="28"/>
        </w:rPr>
        <w:t>主</w:t>
      </w:r>
      <w:r w:rsidR="00B34F0A" w:rsidRPr="008A5CFD">
        <w:rPr>
          <w:rFonts w:ascii="微软雅黑" w:eastAsia="微软雅黑" w:hAnsi="微软雅黑" w:hint="eastAsia"/>
          <w:sz w:val="28"/>
          <w:szCs w:val="28"/>
        </w:rPr>
        <w:t>界面</w:t>
      </w:r>
      <w:r w:rsidR="00B34F0A">
        <w:rPr>
          <w:rFonts w:ascii="微软雅黑" w:eastAsia="微软雅黑" w:hAnsi="微软雅黑" w:hint="eastAsia"/>
          <w:sz w:val="28"/>
          <w:szCs w:val="28"/>
        </w:rPr>
        <w:t>。</w:t>
      </w:r>
    </w:p>
    <w:p w:rsidR="002B453D" w:rsidRDefault="00463467" w:rsidP="0090637E">
      <w:pPr>
        <w:spacing w:line="0" w:lineRule="atLeast"/>
        <w:ind w:left="1417" w:hangingChars="506" w:hanging="1417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8"/>
        </w:rPr>
        <w:t>测试</w:t>
      </w:r>
      <w:r w:rsidR="002B453D" w:rsidRPr="0090637E">
        <w:rPr>
          <w:rFonts w:ascii="微软雅黑" w:eastAsia="微软雅黑" w:hAnsi="微软雅黑" w:hint="eastAsia"/>
          <w:b/>
          <w:color w:val="0000FF"/>
          <w:sz w:val="28"/>
          <w:szCs w:val="28"/>
        </w:rPr>
        <w:t>温度：</w:t>
      </w:r>
      <w:r w:rsidR="002B453D" w:rsidRPr="0090637E">
        <w:rPr>
          <w:rFonts w:ascii="微软雅黑" w:eastAsia="微软雅黑" w:hAnsi="微软雅黑" w:hint="eastAsia"/>
          <w:sz w:val="28"/>
          <w:szCs w:val="28"/>
        </w:rPr>
        <w:t>按</w:t>
      </w:r>
      <w:r w:rsidR="00B83DA3" w:rsidRPr="0090637E">
        <w:rPr>
          <w:rFonts w:ascii="微软雅黑" w:eastAsia="微软雅黑" w:hAnsi="微软雅黑" w:hint="eastAsia"/>
          <w:b/>
          <w:bCs/>
          <w:sz w:val="28"/>
          <w:szCs w:val="28"/>
        </w:rPr>
        <w:t>选择</w:t>
      </w:r>
      <w:r w:rsidR="002B453D" w:rsidRPr="0090637E">
        <w:rPr>
          <w:rFonts w:ascii="微软雅黑" w:eastAsia="微软雅黑" w:hAnsi="微软雅黑" w:hint="eastAsia"/>
          <w:sz w:val="28"/>
          <w:szCs w:val="28"/>
        </w:rPr>
        <w:t>键将光标</w:t>
      </w:r>
      <w:r w:rsidR="00B34F0A">
        <w:rPr>
          <w:rFonts w:ascii="微软雅黑" w:eastAsia="微软雅黑" w:hAnsi="微软雅黑" w:hint="eastAsia"/>
          <w:sz w:val="28"/>
          <w:szCs w:val="28"/>
        </w:rPr>
        <w:t>移动</w:t>
      </w:r>
      <w:r w:rsidR="002B453D" w:rsidRPr="0090637E">
        <w:rPr>
          <w:rFonts w:ascii="微软雅黑" w:eastAsia="微软雅黑" w:hAnsi="微软雅黑" w:hint="eastAsia"/>
          <w:sz w:val="28"/>
          <w:szCs w:val="28"/>
        </w:rPr>
        <w:t>在</w:t>
      </w:r>
      <w:r>
        <w:rPr>
          <w:rFonts w:ascii="微软雅黑" w:eastAsia="微软雅黑" w:hAnsi="微软雅黑" w:hint="eastAsia"/>
          <w:b/>
          <w:sz w:val="28"/>
          <w:szCs w:val="28"/>
        </w:rPr>
        <w:t>测试</w:t>
      </w:r>
      <w:r w:rsidR="002B453D" w:rsidRPr="00933C1D">
        <w:rPr>
          <w:rFonts w:ascii="微软雅黑" w:eastAsia="微软雅黑" w:hAnsi="微软雅黑" w:hint="eastAsia"/>
          <w:b/>
          <w:sz w:val="28"/>
          <w:szCs w:val="28"/>
        </w:rPr>
        <w:t>温度</w:t>
      </w:r>
      <w:bookmarkStart w:id="123" w:name="OLE_LINK1"/>
      <w:bookmarkStart w:id="124" w:name="OLE_LINK2"/>
      <w:r w:rsidR="002B453D" w:rsidRPr="0090637E">
        <w:rPr>
          <w:rFonts w:ascii="微软雅黑" w:eastAsia="微软雅黑" w:hAnsi="微软雅黑" w:hint="eastAsia"/>
          <w:sz w:val="28"/>
          <w:szCs w:val="28"/>
        </w:rPr>
        <w:t>选项</w:t>
      </w:r>
      <w:bookmarkEnd w:id="123"/>
      <w:bookmarkEnd w:id="124"/>
      <w:r w:rsidR="002B453D" w:rsidRPr="0090637E">
        <w:rPr>
          <w:rFonts w:ascii="微软雅黑" w:eastAsia="微软雅黑" w:hAnsi="微软雅黑" w:hint="eastAsia"/>
          <w:sz w:val="28"/>
          <w:szCs w:val="28"/>
        </w:rPr>
        <w:t>上面，可以通过</w:t>
      </w:r>
      <w:r w:rsidR="002B453D" w:rsidRPr="0090637E">
        <w:rPr>
          <w:rFonts w:ascii="微软雅黑" w:eastAsia="微软雅黑" w:hAnsi="微软雅黑" w:hint="eastAsia"/>
          <w:b/>
          <w:sz w:val="28"/>
          <w:szCs w:val="28"/>
        </w:rPr>
        <w:t>增加</w:t>
      </w:r>
      <w:r w:rsidR="002B453D" w:rsidRPr="0090637E">
        <w:rPr>
          <w:rFonts w:ascii="微软雅黑" w:eastAsia="微软雅黑" w:hAnsi="微软雅黑" w:hint="eastAsia"/>
          <w:sz w:val="28"/>
          <w:szCs w:val="28"/>
        </w:rPr>
        <w:t>、</w:t>
      </w:r>
      <w:r w:rsidR="002B453D" w:rsidRPr="0090637E">
        <w:rPr>
          <w:rFonts w:ascii="微软雅黑" w:eastAsia="微软雅黑" w:hAnsi="微软雅黑" w:hint="eastAsia"/>
          <w:b/>
          <w:sz w:val="28"/>
          <w:szCs w:val="28"/>
        </w:rPr>
        <w:t>减少</w:t>
      </w:r>
      <w:r w:rsidR="002B453D" w:rsidRPr="0090637E">
        <w:rPr>
          <w:rFonts w:ascii="微软雅黑" w:eastAsia="微软雅黑" w:hAnsi="微软雅黑" w:hint="eastAsia"/>
          <w:sz w:val="28"/>
          <w:szCs w:val="28"/>
        </w:rPr>
        <w:t>设置</w:t>
      </w:r>
      <w:r w:rsidR="00B83DA3" w:rsidRPr="0090637E">
        <w:rPr>
          <w:rFonts w:ascii="微软雅黑" w:eastAsia="微软雅黑" w:hAnsi="微软雅黑" w:hint="eastAsia"/>
          <w:sz w:val="28"/>
          <w:szCs w:val="28"/>
        </w:rPr>
        <w:t>测试时的环境</w:t>
      </w:r>
      <w:r w:rsidR="002B453D" w:rsidRPr="0090637E">
        <w:rPr>
          <w:rFonts w:ascii="微软雅黑" w:eastAsia="微软雅黑" w:hAnsi="微软雅黑" w:hint="eastAsia"/>
          <w:sz w:val="28"/>
          <w:szCs w:val="28"/>
        </w:rPr>
        <w:t>温度，</w:t>
      </w:r>
      <w:r w:rsidR="001200E1" w:rsidRPr="0090637E">
        <w:rPr>
          <w:rFonts w:ascii="微软雅黑" w:eastAsia="微软雅黑" w:hAnsi="微软雅黑" w:hint="eastAsia"/>
          <w:sz w:val="28"/>
          <w:szCs w:val="28"/>
        </w:rPr>
        <w:t>输入所测试品的当前温度，从</w:t>
      </w:r>
      <w:r w:rsidR="00E561B0" w:rsidRPr="00E561B0">
        <w:rPr>
          <w:rFonts w:ascii="微软雅黑" w:eastAsia="微软雅黑" w:hAnsi="微软雅黑"/>
          <w:sz w:val="28"/>
          <w:szCs w:val="28"/>
        </w:rPr>
        <w:t>-199</w:t>
      </w:r>
      <w:r w:rsidR="00E561B0" w:rsidRPr="0090637E">
        <w:rPr>
          <w:rFonts w:ascii="微软雅黑" w:eastAsia="微软雅黑" w:hAnsi="微软雅黑" w:hint="eastAsia"/>
          <w:sz w:val="28"/>
          <w:szCs w:val="28"/>
        </w:rPr>
        <w:t>℃</w:t>
      </w:r>
      <w:r w:rsidR="001200E1" w:rsidRPr="0090637E">
        <w:rPr>
          <w:rFonts w:ascii="微软雅黑" w:eastAsia="微软雅黑" w:hAnsi="微软雅黑" w:hint="eastAsia"/>
          <w:sz w:val="28"/>
          <w:szCs w:val="28"/>
        </w:rPr>
        <w:t>至+</w:t>
      </w:r>
      <w:r w:rsidR="007C4732" w:rsidRPr="00E561B0">
        <w:rPr>
          <w:rFonts w:ascii="微软雅黑" w:eastAsia="微软雅黑" w:hAnsi="微软雅黑"/>
          <w:sz w:val="28"/>
          <w:szCs w:val="28"/>
        </w:rPr>
        <w:t>1</w:t>
      </w:r>
      <w:r w:rsidR="001200E1" w:rsidRPr="00E561B0">
        <w:rPr>
          <w:rFonts w:ascii="微软雅黑" w:eastAsia="微软雅黑" w:hAnsi="微软雅黑" w:hint="eastAsia"/>
          <w:sz w:val="28"/>
          <w:szCs w:val="28"/>
        </w:rPr>
        <w:t>99</w:t>
      </w:r>
      <w:r w:rsidR="001200E1" w:rsidRPr="0090637E">
        <w:rPr>
          <w:rFonts w:ascii="微软雅黑" w:eastAsia="微软雅黑" w:hAnsi="微软雅黑" w:hint="eastAsia"/>
          <w:sz w:val="28"/>
          <w:szCs w:val="28"/>
        </w:rPr>
        <w:t>℃，输入完成</w:t>
      </w:r>
      <w:r w:rsidR="00811ADC">
        <w:rPr>
          <w:rFonts w:ascii="微软雅黑" w:eastAsia="微软雅黑" w:hAnsi="微软雅黑" w:hint="eastAsia"/>
          <w:sz w:val="28"/>
          <w:szCs w:val="28"/>
        </w:rPr>
        <w:t>后</w:t>
      </w:r>
      <w:r w:rsidR="001200E1" w:rsidRPr="0090637E">
        <w:rPr>
          <w:rFonts w:ascii="微软雅黑" w:eastAsia="微软雅黑" w:hAnsi="微软雅黑" w:hint="eastAsia"/>
          <w:sz w:val="28"/>
          <w:szCs w:val="28"/>
        </w:rPr>
        <w:t>，</w:t>
      </w:r>
      <w:r w:rsidR="002B453D" w:rsidRPr="0090637E">
        <w:rPr>
          <w:rFonts w:ascii="微软雅黑" w:eastAsia="微软雅黑" w:hAnsi="微软雅黑" w:hint="eastAsia"/>
          <w:sz w:val="28"/>
          <w:szCs w:val="28"/>
        </w:rPr>
        <w:t>按</w:t>
      </w:r>
      <w:r w:rsidR="00B83DA3" w:rsidRPr="0090637E">
        <w:rPr>
          <w:rFonts w:ascii="微软雅黑" w:eastAsia="微软雅黑" w:hAnsi="微软雅黑" w:hint="eastAsia"/>
          <w:b/>
          <w:sz w:val="28"/>
          <w:szCs w:val="28"/>
        </w:rPr>
        <w:t>确定</w:t>
      </w:r>
      <w:r w:rsidR="002B453D" w:rsidRPr="0090637E">
        <w:rPr>
          <w:rFonts w:ascii="微软雅黑" w:eastAsia="微软雅黑" w:hAnsi="微软雅黑" w:hint="eastAsia"/>
          <w:sz w:val="28"/>
          <w:szCs w:val="28"/>
        </w:rPr>
        <w:t>键</w:t>
      </w:r>
      <w:r w:rsidR="00B34F0A">
        <w:rPr>
          <w:rFonts w:ascii="微软雅黑" w:eastAsia="微软雅黑" w:hAnsi="微软雅黑" w:hint="eastAsia"/>
          <w:sz w:val="28"/>
          <w:szCs w:val="28"/>
        </w:rPr>
        <w:t>，仪器</w:t>
      </w:r>
      <w:r w:rsidR="00B34F0A" w:rsidRPr="008A5CFD">
        <w:rPr>
          <w:rFonts w:ascii="微软雅黑" w:eastAsia="微软雅黑" w:hAnsi="微软雅黑" w:hint="eastAsia"/>
          <w:sz w:val="28"/>
          <w:szCs w:val="28"/>
        </w:rPr>
        <w:t>返回到</w:t>
      </w:r>
      <w:r w:rsidR="00B34F0A">
        <w:rPr>
          <w:rFonts w:ascii="微软雅黑" w:eastAsia="微软雅黑" w:hAnsi="微软雅黑" w:hint="eastAsia"/>
          <w:sz w:val="28"/>
          <w:szCs w:val="28"/>
        </w:rPr>
        <w:t>主</w:t>
      </w:r>
      <w:r w:rsidR="00B34F0A" w:rsidRPr="008A5CFD">
        <w:rPr>
          <w:rFonts w:ascii="微软雅黑" w:eastAsia="微软雅黑" w:hAnsi="微软雅黑" w:hint="eastAsia"/>
          <w:sz w:val="28"/>
          <w:szCs w:val="28"/>
        </w:rPr>
        <w:t>界面</w:t>
      </w:r>
      <w:r w:rsidR="00B34F0A">
        <w:rPr>
          <w:rFonts w:ascii="微软雅黑" w:eastAsia="微软雅黑" w:hAnsi="微软雅黑" w:hint="eastAsia"/>
          <w:sz w:val="28"/>
          <w:szCs w:val="28"/>
        </w:rPr>
        <w:t>。</w:t>
      </w:r>
    </w:p>
    <w:p w:rsidR="00D9752F" w:rsidRPr="00463467" w:rsidRDefault="00463467" w:rsidP="00463467">
      <w:pPr>
        <w:spacing w:line="0" w:lineRule="atLeast"/>
        <w:ind w:left="1417" w:hangingChars="506" w:hanging="1417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8"/>
        </w:rPr>
        <w:t>折算</w:t>
      </w:r>
      <w:r w:rsidRPr="0090637E">
        <w:rPr>
          <w:rFonts w:ascii="微软雅黑" w:eastAsia="微软雅黑" w:hAnsi="微软雅黑" w:hint="eastAsia"/>
          <w:b/>
          <w:color w:val="0000FF"/>
          <w:sz w:val="28"/>
          <w:szCs w:val="28"/>
        </w:rPr>
        <w:t>温度：</w:t>
      </w:r>
      <w:r w:rsidRPr="0090637E">
        <w:rPr>
          <w:rFonts w:ascii="微软雅黑" w:eastAsia="微软雅黑" w:hAnsi="微软雅黑" w:hint="eastAsia"/>
          <w:sz w:val="28"/>
          <w:szCs w:val="28"/>
        </w:rPr>
        <w:t>按</w:t>
      </w:r>
      <w:r w:rsidRPr="0090637E">
        <w:rPr>
          <w:rFonts w:ascii="微软雅黑" w:eastAsia="微软雅黑" w:hAnsi="微软雅黑" w:hint="eastAsia"/>
          <w:b/>
          <w:bCs/>
          <w:sz w:val="28"/>
          <w:szCs w:val="28"/>
        </w:rPr>
        <w:t>选择</w:t>
      </w:r>
      <w:r w:rsidRPr="0090637E">
        <w:rPr>
          <w:rFonts w:ascii="微软雅黑" w:eastAsia="微软雅黑" w:hAnsi="微软雅黑" w:hint="eastAsia"/>
          <w:sz w:val="28"/>
          <w:szCs w:val="28"/>
        </w:rPr>
        <w:t>键将光标</w:t>
      </w:r>
      <w:r w:rsidR="00B34F0A">
        <w:rPr>
          <w:rFonts w:ascii="微软雅黑" w:eastAsia="微软雅黑" w:hAnsi="微软雅黑" w:hint="eastAsia"/>
          <w:sz w:val="28"/>
          <w:szCs w:val="28"/>
        </w:rPr>
        <w:t>移动</w:t>
      </w:r>
      <w:r w:rsidRPr="0090637E">
        <w:rPr>
          <w:rFonts w:ascii="微软雅黑" w:eastAsia="微软雅黑" w:hAnsi="微软雅黑" w:hint="eastAsia"/>
          <w:sz w:val="28"/>
          <w:szCs w:val="28"/>
        </w:rPr>
        <w:t>在</w:t>
      </w:r>
      <w:r>
        <w:rPr>
          <w:rFonts w:ascii="微软雅黑" w:eastAsia="微软雅黑" w:hAnsi="微软雅黑" w:hint="eastAsia"/>
          <w:b/>
          <w:sz w:val="28"/>
          <w:szCs w:val="28"/>
        </w:rPr>
        <w:t>折算</w:t>
      </w:r>
      <w:r w:rsidRPr="00933C1D">
        <w:rPr>
          <w:rFonts w:ascii="微软雅黑" w:eastAsia="微软雅黑" w:hAnsi="微软雅黑" w:hint="eastAsia"/>
          <w:b/>
          <w:sz w:val="28"/>
          <w:szCs w:val="28"/>
        </w:rPr>
        <w:t>温度</w:t>
      </w:r>
      <w:r w:rsidRPr="0090637E">
        <w:rPr>
          <w:rFonts w:ascii="微软雅黑" w:eastAsia="微软雅黑" w:hAnsi="微软雅黑" w:hint="eastAsia"/>
          <w:sz w:val="28"/>
          <w:szCs w:val="28"/>
        </w:rPr>
        <w:t>选项上面，可以通过</w:t>
      </w:r>
      <w:r w:rsidRPr="0090637E">
        <w:rPr>
          <w:rFonts w:ascii="微软雅黑" w:eastAsia="微软雅黑" w:hAnsi="微软雅黑" w:hint="eastAsia"/>
          <w:b/>
          <w:sz w:val="28"/>
          <w:szCs w:val="28"/>
        </w:rPr>
        <w:t>增加</w:t>
      </w:r>
      <w:r w:rsidRPr="0090637E">
        <w:rPr>
          <w:rFonts w:ascii="微软雅黑" w:eastAsia="微软雅黑" w:hAnsi="微软雅黑" w:hint="eastAsia"/>
          <w:sz w:val="28"/>
          <w:szCs w:val="28"/>
        </w:rPr>
        <w:t>、</w:t>
      </w:r>
      <w:r w:rsidRPr="0090637E">
        <w:rPr>
          <w:rFonts w:ascii="微软雅黑" w:eastAsia="微软雅黑" w:hAnsi="微软雅黑" w:hint="eastAsia"/>
          <w:b/>
          <w:sz w:val="28"/>
          <w:szCs w:val="28"/>
        </w:rPr>
        <w:t>减</w:t>
      </w:r>
      <w:r w:rsidRPr="0090637E">
        <w:rPr>
          <w:rFonts w:ascii="微软雅黑" w:eastAsia="微软雅黑" w:hAnsi="微软雅黑" w:hint="eastAsia"/>
          <w:b/>
          <w:sz w:val="28"/>
          <w:szCs w:val="28"/>
        </w:rPr>
        <w:lastRenderedPageBreak/>
        <w:t>少</w:t>
      </w:r>
      <w:r w:rsidRPr="0090637E">
        <w:rPr>
          <w:rFonts w:ascii="微软雅黑" w:eastAsia="微软雅黑" w:hAnsi="微软雅黑" w:hint="eastAsia"/>
          <w:sz w:val="28"/>
          <w:szCs w:val="28"/>
        </w:rPr>
        <w:t>设置，输入所测试品</w:t>
      </w:r>
      <w:r>
        <w:rPr>
          <w:rFonts w:ascii="微软雅黑" w:eastAsia="微软雅黑" w:hAnsi="微软雅黑" w:hint="eastAsia"/>
          <w:sz w:val="28"/>
          <w:szCs w:val="28"/>
        </w:rPr>
        <w:t>需要的折算</w:t>
      </w:r>
      <w:r w:rsidRPr="0090637E">
        <w:rPr>
          <w:rFonts w:ascii="微软雅黑" w:eastAsia="微软雅黑" w:hAnsi="微软雅黑" w:hint="eastAsia"/>
          <w:sz w:val="28"/>
          <w:szCs w:val="28"/>
        </w:rPr>
        <w:t>温度，从</w:t>
      </w:r>
      <w:r w:rsidR="007C4732" w:rsidRPr="00E561B0">
        <w:rPr>
          <w:rFonts w:ascii="微软雅黑" w:eastAsia="微软雅黑" w:hAnsi="微软雅黑"/>
          <w:sz w:val="28"/>
          <w:szCs w:val="28"/>
        </w:rPr>
        <w:t>-199</w:t>
      </w:r>
      <w:r w:rsidRPr="0090637E">
        <w:rPr>
          <w:rFonts w:ascii="微软雅黑" w:eastAsia="微软雅黑" w:hAnsi="微软雅黑" w:hint="eastAsia"/>
          <w:sz w:val="28"/>
          <w:szCs w:val="28"/>
        </w:rPr>
        <w:t>℃至</w:t>
      </w:r>
      <w:r w:rsidRPr="00E561B0">
        <w:rPr>
          <w:rFonts w:ascii="微软雅黑" w:eastAsia="微软雅黑" w:hAnsi="微软雅黑" w:hint="eastAsia"/>
          <w:sz w:val="28"/>
          <w:szCs w:val="28"/>
        </w:rPr>
        <w:t>+</w:t>
      </w:r>
      <w:r w:rsidRPr="00E561B0">
        <w:rPr>
          <w:rFonts w:ascii="微软雅黑" w:eastAsia="微软雅黑" w:hAnsi="微软雅黑"/>
          <w:sz w:val="28"/>
          <w:szCs w:val="28"/>
        </w:rPr>
        <w:t>1</w:t>
      </w:r>
      <w:r w:rsidR="007C4732" w:rsidRPr="00E561B0">
        <w:rPr>
          <w:rFonts w:ascii="微软雅黑" w:eastAsia="微软雅黑" w:hAnsi="微软雅黑"/>
          <w:sz w:val="28"/>
          <w:szCs w:val="28"/>
        </w:rPr>
        <w:t>99</w:t>
      </w:r>
      <w:r w:rsidRPr="0090637E">
        <w:rPr>
          <w:rFonts w:ascii="微软雅黑" w:eastAsia="微软雅黑" w:hAnsi="微软雅黑" w:hint="eastAsia"/>
          <w:sz w:val="28"/>
          <w:szCs w:val="28"/>
        </w:rPr>
        <w:t>℃，输入完成</w:t>
      </w:r>
      <w:r>
        <w:rPr>
          <w:rFonts w:ascii="微软雅黑" w:eastAsia="微软雅黑" w:hAnsi="微软雅黑" w:hint="eastAsia"/>
          <w:sz w:val="28"/>
          <w:szCs w:val="28"/>
        </w:rPr>
        <w:t>后</w:t>
      </w:r>
      <w:r w:rsidRPr="0090637E">
        <w:rPr>
          <w:rFonts w:ascii="微软雅黑" w:eastAsia="微软雅黑" w:hAnsi="微软雅黑" w:hint="eastAsia"/>
          <w:sz w:val="28"/>
          <w:szCs w:val="28"/>
        </w:rPr>
        <w:t>，按</w:t>
      </w:r>
      <w:r w:rsidRPr="0090637E">
        <w:rPr>
          <w:rFonts w:ascii="微软雅黑" w:eastAsia="微软雅黑" w:hAnsi="微软雅黑" w:hint="eastAsia"/>
          <w:b/>
          <w:sz w:val="28"/>
          <w:szCs w:val="28"/>
        </w:rPr>
        <w:t>确定</w:t>
      </w:r>
      <w:r w:rsidRPr="0090637E">
        <w:rPr>
          <w:rFonts w:ascii="微软雅黑" w:eastAsia="微软雅黑" w:hAnsi="微软雅黑" w:hint="eastAsia"/>
          <w:sz w:val="28"/>
          <w:szCs w:val="28"/>
        </w:rPr>
        <w:t>键</w:t>
      </w:r>
      <w:r w:rsidR="00B34F0A">
        <w:rPr>
          <w:rFonts w:ascii="微软雅黑" w:eastAsia="微软雅黑" w:hAnsi="微软雅黑" w:hint="eastAsia"/>
          <w:sz w:val="28"/>
          <w:szCs w:val="28"/>
        </w:rPr>
        <w:t>，仪器</w:t>
      </w:r>
      <w:r w:rsidR="00B34F0A" w:rsidRPr="008A5CFD">
        <w:rPr>
          <w:rFonts w:ascii="微软雅黑" w:eastAsia="微软雅黑" w:hAnsi="微软雅黑" w:hint="eastAsia"/>
          <w:sz w:val="28"/>
          <w:szCs w:val="28"/>
        </w:rPr>
        <w:t>返回到</w:t>
      </w:r>
      <w:r w:rsidR="00B34F0A">
        <w:rPr>
          <w:rFonts w:ascii="微软雅黑" w:eastAsia="微软雅黑" w:hAnsi="微软雅黑" w:hint="eastAsia"/>
          <w:sz w:val="28"/>
          <w:szCs w:val="28"/>
        </w:rPr>
        <w:t>主</w:t>
      </w:r>
      <w:r w:rsidR="00B34F0A" w:rsidRPr="008A5CFD">
        <w:rPr>
          <w:rFonts w:ascii="微软雅黑" w:eastAsia="微软雅黑" w:hAnsi="微软雅黑" w:hint="eastAsia"/>
          <w:sz w:val="28"/>
          <w:szCs w:val="28"/>
        </w:rPr>
        <w:t>界面</w:t>
      </w:r>
      <w:r w:rsidR="00B34F0A">
        <w:rPr>
          <w:rFonts w:ascii="微软雅黑" w:eastAsia="微软雅黑" w:hAnsi="微软雅黑" w:hint="eastAsia"/>
          <w:sz w:val="28"/>
          <w:szCs w:val="28"/>
        </w:rPr>
        <w:t>。</w:t>
      </w:r>
    </w:p>
    <w:p w:rsidR="00D9752F" w:rsidRPr="00B51B7C" w:rsidRDefault="00D9752F" w:rsidP="00D9752F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125" w:name="_Toc43329663"/>
      <w:r>
        <w:rPr>
          <w:rFonts w:ascii="微软雅黑" w:eastAsia="微软雅黑" w:hAnsi="微软雅黑" w:hint="eastAsia"/>
          <w:bCs/>
          <w:sz w:val="28"/>
          <w:szCs w:val="28"/>
        </w:rPr>
        <w:t>4.</w:t>
      </w:r>
      <w:r>
        <w:rPr>
          <w:rFonts w:ascii="微软雅黑" w:eastAsia="微软雅黑" w:hAnsi="微软雅黑"/>
          <w:bCs/>
          <w:sz w:val="28"/>
          <w:szCs w:val="28"/>
        </w:rPr>
        <w:t>3</w:t>
      </w:r>
      <w:r>
        <w:rPr>
          <w:rFonts w:ascii="微软雅黑" w:eastAsia="微软雅黑" w:hAnsi="微软雅黑" w:hint="eastAsia"/>
          <w:bCs/>
          <w:sz w:val="28"/>
          <w:szCs w:val="28"/>
        </w:rPr>
        <w:t xml:space="preserve">  数据查询</w:t>
      </w:r>
      <w:bookmarkEnd w:id="125"/>
    </w:p>
    <w:p w:rsidR="00D9752F" w:rsidRPr="00431B3B" w:rsidRDefault="00D9752F" w:rsidP="00431B3B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1835BA">
        <w:rPr>
          <w:rFonts w:ascii="微软雅黑" w:eastAsia="微软雅黑" w:hAnsi="微软雅黑" w:hint="eastAsia"/>
          <w:sz w:val="28"/>
          <w:szCs w:val="28"/>
        </w:rPr>
        <w:t>按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右移</w:t>
      </w:r>
      <w:r w:rsidRPr="001835BA">
        <w:rPr>
          <w:rFonts w:ascii="微软雅黑" w:eastAsia="微软雅黑" w:hAnsi="微软雅黑" w:hint="eastAsia"/>
          <w:sz w:val="28"/>
          <w:szCs w:val="28"/>
        </w:rPr>
        <w:t>键</w:t>
      </w:r>
      <w:r w:rsidR="003244E1">
        <w:rPr>
          <w:rFonts w:ascii="微软雅黑" w:eastAsia="微软雅黑" w:hAnsi="微软雅黑" w:hint="eastAsia"/>
          <w:sz w:val="28"/>
          <w:szCs w:val="28"/>
        </w:rPr>
        <w:t>，</w:t>
      </w:r>
      <w:r w:rsidRPr="001835BA">
        <w:rPr>
          <w:rFonts w:ascii="微软雅黑" w:eastAsia="微软雅黑" w:hAnsi="微软雅黑" w:hint="eastAsia"/>
          <w:sz w:val="28"/>
          <w:szCs w:val="28"/>
        </w:rPr>
        <w:t>进入</w:t>
      </w:r>
      <w:r w:rsidRPr="003244E1">
        <w:rPr>
          <w:rFonts w:ascii="微软雅黑" w:eastAsia="微软雅黑" w:hAnsi="微软雅黑" w:hint="eastAsia"/>
          <w:b/>
          <w:sz w:val="28"/>
          <w:szCs w:val="28"/>
        </w:rPr>
        <w:t>数据查询</w:t>
      </w:r>
      <w:r w:rsidRPr="001835BA">
        <w:rPr>
          <w:rFonts w:ascii="微软雅黑" w:eastAsia="微软雅黑" w:hAnsi="微软雅黑" w:hint="eastAsia"/>
          <w:sz w:val="28"/>
          <w:szCs w:val="28"/>
        </w:rPr>
        <w:t>界面，可在其中进行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数据</w:t>
      </w:r>
      <w:r w:rsidR="00E674F8">
        <w:rPr>
          <w:rFonts w:ascii="微软雅黑" w:eastAsia="微软雅黑" w:hAnsi="微软雅黑" w:hint="eastAsia"/>
          <w:b/>
          <w:bCs/>
          <w:sz w:val="28"/>
          <w:szCs w:val="28"/>
        </w:rPr>
        <w:t>查询</w:t>
      </w:r>
      <w:r w:rsidR="00431B3B">
        <w:rPr>
          <w:rFonts w:ascii="微软雅黑" w:eastAsia="微软雅黑" w:hAnsi="微软雅黑" w:hint="eastAsia"/>
          <w:b/>
          <w:bCs/>
          <w:sz w:val="28"/>
          <w:szCs w:val="28"/>
        </w:rPr>
        <w:t>。</w:t>
      </w:r>
      <w:r w:rsidR="00431B3B" w:rsidRPr="008A5CFD">
        <w:rPr>
          <w:rFonts w:ascii="微软雅黑" w:eastAsia="微软雅黑" w:hAnsi="微软雅黑" w:hint="eastAsia"/>
          <w:sz w:val="28"/>
          <w:szCs w:val="28"/>
        </w:rPr>
        <w:t>在</w:t>
      </w:r>
      <w:r w:rsidR="00431B3B">
        <w:rPr>
          <w:rFonts w:ascii="微软雅黑" w:eastAsia="微软雅黑" w:hAnsi="微软雅黑" w:hint="eastAsia"/>
          <w:sz w:val="28"/>
          <w:szCs w:val="28"/>
        </w:rPr>
        <w:t>待机</w:t>
      </w:r>
      <w:r w:rsidR="00431B3B" w:rsidRPr="008A5CFD">
        <w:rPr>
          <w:rFonts w:ascii="微软雅黑" w:eastAsia="微软雅黑" w:hAnsi="微软雅黑" w:hint="eastAsia"/>
          <w:sz w:val="28"/>
          <w:szCs w:val="28"/>
        </w:rPr>
        <w:t>状态下，</w:t>
      </w:r>
      <w:r w:rsidR="00431B3B">
        <w:rPr>
          <w:rFonts w:ascii="微软雅黑" w:eastAsia="微软雅黑" w:hAnsi="微软雅黑" w:hint="eastAsia"/>
          <w:sz w:val="28"/>
          <w:szCs w:val="28"/>
        </w:rPr>
        <w:t>也可进行数据</w:t>
      </w:r>
      <w:r w:rsidR="00656B71">
        <w:rPr>
          <w:rFonts w:ascii="微软雅黑" w:eastAsia="微软雅黑" w:hAnsi="微软雅黑" w:hint="eastAsia"/>
          <w:sz w:val="28"/>
          <w:szCs w:val="28"/>
        </w:rPr>
        <w:t>浏览</w:t>
      </w:r>
      <w:r w:rsidR="00431B3B">
        <w:rPr>
          <w:rFonts w:ascii="微软雅黑" w:eastAsia="微软雅黑" w:hAnsi="微软雅黑" w:hint="eastAsia"/>
          <w:sz w:val="28"/>
          <w:szCs w:val="28"/>
        </w:rPr>
        <w:t>查</w:t>
      </w:r>
      <w:r w:rsidR="00656B71">
        <w:rPr>
          <w:rFonts w:ascii="微软雅黑" w:eastAsia="微软雅黑" w:hAnsi="微软雅黑" w:hint="eastAsia"/>
          <w:sz w:val="28"/>
          <w:szCs w:val="28"/>
        </w:rPr>
        <w:t>看</w:t>
      </w:r>
      <w:r w:rsidR="00431B3B">
        <w:rPr>
          <w:rFonts w:ascii="微软雅黑" w:eastAsia="微软雅黑" w:hAnsi="微软雅黑" w:hint="eastAsia"/>
          <w:sz w:val="28"/>
          <w:szCs w:val="28"/>
        </w:rPr>
        <w:t>。</w:t>
      </w:r>
    </w:p>
    <w:p w:rsidR="00E674F8" w:rsidRPr="00D9752F" w:rsidRDefault="00E674F8" w:rsidP="00E674F8">
      <w:pPr>
        <w:spacing w:line="0" w:lineRule="atLeast"/>
        <w:ind w:left="506" w:hangingChars="506" w:hanging="506"/>
        <w:rPr>
          <w:rFonts w:ascii="微软雅黑" w:eastAsia="微软雅黑" w:hAnsi="微软雅黑"/>
          <w:sz w:val="10"/>
          <w:szCs w:val="10"/>
        </w:rPr>
      </w:pPr>
    </w:p>
    <w:p w:rsidR="00E674F8" w:rsidRDefault="003E114D" w:rsidP="00E674F8">
      <w:pPr>
        <w:spacing w:line="0" w:lineRule="atLeast"/>
        <w:ind w:left="1417" w:hangingChars="506" w:hanging="1417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/>
          <w:b/>
          <w:bCs/>
          <w:noProof/>
          <w:sz w:val="28"/>
          <w:szCs w:val="28"/>
        </w:rPr>
        <w:drawing>
          <wp:inline distT="0" distB="0" distL="0" distR="0" wp14:anchorId="483FC5EF" wp14:editId="51993F42">
            <wp:extent cx="4984750" cy="263525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3B" w:rsidRPr="00D9752F" w:rsidRDefault="00431B3B" w:rsidP="00431B3B">
      <w:pPr>
        <w:spacing w:line="0" w:lineRule="atLeast"/>
        <w:rPr>
          <w:rFonts w:ascii="微软雅黑" w:eastAsia="微软雅黑" w:hAnsi="微软雅黑"/>
          <w:sz w:val="10"/>
          <w:szCs w:val="10"/>
        </w:rPr>
      </w:pPr>
    </w:p>
    <w:p w:rsidR="001C4CD2" w:rsidRPr="002B42D5" w:rsidRDefault="00431B3B" w:rsidP="002B42D5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8A5CFD">
        <w:rPr>
          <w:rFonts w:ascii="微软雅黑" w:eastAsia="微软雅黑" w:hAnsi="微软雅黑" w:hint="eastAsia"/>
          <w:sz w:val="28"/>
          <w:szCs w:val="28"/>
        </w:rPr>
        <w:t>本仪器最多保存99组数据，超过99组数据自动覆盖以前的数据。在</w:t>
      </w:r>
      <w:r w:rsidR="00B34F0A" w:rsidRPr="00B34F0A">
        <w:rPr>
          <w:rFonts w:ascii="微软雅黑" w:eastAsia="微软雅黑" w:hAnsi="微软雅黑" w:hint="eastAsia"/>
          <w:b/>
          <w:sz w:val="28"/>
          <w:szCs w:val="28"/>
        </w:rPr>
        <w:t>数据查询</w:t>
      </w:r>
      <w:r w:rsidRPr="008A5CFD">
        <w:rPr>
          <w:rFonts w:ascii="微软雅黑" w:eastAsia="微软雅黑" w:hAnsi="微软雅黑" w:hint="eastAsia"/>
          <w:sz w:val="28"/>
          <w:szCs w:val="28"/>
        </w:rPr>
        <w:t>界面可以通过</w:t>
      </w:r>
      <w:r>
        <w:rPr>
          <w:rFonts w:ascii="微软雅黑" w:eastAsia="微软雅黑" w:hAnsi="微软雅黑" w:hint="eastAsia"/>
          <w:b/>
          <w:sz w:val="28"/>
          <w:szCs w:val="28"/>
        </w:rPr>
        <w:t>上</w:t>
      </w:r>
      <w:r w:rsidRPr="008A5CFD">
        <w:rPr>
          <w:rFonts w:ascii="微软雅黑" w:eastAsia="微软雅黑" w:hAnsi="微软雅黑" w:hint="eastAsia"/>
          <w:b/>
          <w:sz w:val="28"/>
          <w:szCs w:val="28"/>
        </w:rPr>
        <w:t>页</w:t>
      </w:r>
      <w:r w:rsidRPr="008A5CFD">
        <w:rPr>
          <w:rFonts w:ascii="微软雅黑" w:eastAsia="微软雅黑" w:hAnsi="微软雅黑" w:hint="eastAsia"/>
          <w:sz w:val="28"/>
          <w:szCs w:val="28"/>
        </w:rPr>
        <w:t>、</w:t>
      </w:r>
      <w:r>
        <w:rPr>
          <w:rFonts w:ascii="微软雅黑" w:eastAsia="微软雅黑" w:hAnsi="微软雅黑" w:hint="eastAsia"/>
          <w:b/>
          <w:sz w:val="28"/>
          <w:szCs w:val="28"/>
        </w:rPr>
        <w:t>下</w:t>
      </w:r>
      <w:r w:rsidRPr="008A5CFD">
        <w:rPr>
          <w:rFonts w:ascii="微软雅黑" w:eastAsia="微软雅黑" w:hAnsi="微软雅黑" w:hint="eastAsia"/>
          <w:b/>
          <w:sz w:val="28"/>
          <w:szCs w:val="28"/>
        </w:rPr>
        <w:t>页</w:t>
      </w:r>
      <w:r w:rsidRPr="008A5CFD">
        <w:rPr>
          <w:rFonts w:ascii="微软雅黑" w:eastAsia="微软雅黑" w:hAnsi="微软雅黑" w:hint="eastAsia"/>
          <w:sz w:val="28"/>
          <w:szCs w:val="28"/>
        </w:rPr>
        <w:t>查看</w:t>
      </w:r>
      <w:r w:rsidR="00C8451C">
        <w:rPr>
          <w:rFonts w:ascii="微软雅黑" w:eastAsia="微软雅黑" w:hAnsi="微软雅黑" w:hint="eastAsia"/>
          <w:sz w:val="28"/>
          <w:szCs w:val="28"/>
        </w:rPr>
        <w:t>每组</w:t>
      </w:r>
      <w:r w:rsidRPr="008A5CFD">
        <w:rPr>
          <w:rFonts w:ascii="微软雅黑" w:eastAsia="微软雅黑" w:hAnsi="微软雅黑" w:hint="eastAsia"/>
          <w:sz w:val="28"/>
          <w:szCs w:val="28"/>
        </w:rPr>
        <w:t>数据，也可以按</w:t>
      </w:r>
      <w:r w:rsidRPr="008A5CFD">
        <w:rPr>
          <w:rFonts w:ascii="微软雅黑" w:eastAsia="微软雅黑" w:hAnsi="微软雅黑" w:hint="eastAsia"/>
          <w:b/>
          <w:sz w:val="28"/>
          <w:szCs w:val="28"/>
        </w:rPr>
        <w:t>打印</w:t>
      </w:r>
      <w:r w:rsidRPr="008A5CFD">
        <w:rPr>
          <w:rFonts w:ascii="微软雅黑" w:eastAsia="微软雅黑" w:hAnsi="微软雅黑" w:hint="eastAsia"/>
          <w:sz w:val="28"/>
          <w:szCs w:val="28"/>
        </w:rPr>
        <w:t>键打印相应数据，按</w:t>
      </w:r>
      <w:r w:rsidRPr="00AF4594">
        <w:rPr>
          <w:rFonts w:ascii="微软雅黑" w:eastAsia="微软雅黑" w:hAnsi="微软雅黑" w:hint="eastAsia"/>
          <w:b/>
          <w:sz w:val="28"/>
          <w:szCs w:val="28"/>
        </w:rPr>
        <w:t>复位</w:t>
      </w:r>
      <w:r w:rsidRPr="008A5CFD">
        <w:rPr>
          <w:rFonts w:ascii="微软雅黑" w:eastAsia="微软雅黑" w:hAnsi="微软雅黑" w:hint="eastAsia"/>
          <w:sz w:val="28"/>
          <w:szCs w:val="28"/>
        </w:rPr>
        <w:t>键</w:t>
      </w:r>
      <w:r w:rsidR="00B34F0A">
        <w:rPr>
          <w:rFonts w:ascii="微软雅黑" w:eastAsia="微软雅黑" w:hAnsi="微软雅黑" w:hint="eastAsia"/>
          <w:sz w:val="28"/>
          <w:szCs w:val="28"/>
        </w:rPr>
        <w:t>，仪器</w:t>
      </w:r>
      <w:r w:rsidRPr="008A5CFD">
        <w:rPr>
          <w:rFonts w:ascii="微软雅黑" w:eastAsia="微软雅黑" w:hAnsi="微软雅黑" w:hint="eastAsia"/>
          <w:sz w:val="28"/>
          <w:szCs w:val="28"/>
        </w:rPr>
        <w:t>返回到</w:t>
      </w:r>
      <w:r>
        <w:rPr>
          <w:rFonts w:ascii="微软雅黑" w:eastAsia="微软雅黑" w:hAnsi="微软雅黑" w:hint="eastAsia"/>
          <w:sz w:val="28"/>
          <w:szCs w:val="28"/>
        </w:rPr>
        <w:t>主</w:t>
      </w:r>
      <w:r w:rsidRPr="008A5CFD">
        <w:rPr>
          <w:rFonts w:ascii="微软雅黑" w:eastAsia="微软雅黑" w:hAnsi="微软雅黑" w:hint="eastAsia"/>
          <w:sz w:val="28"/>
          <w:szCs w:val="28"/>
        </w:rPr>
        <w:t>界面</w:t>
      </w:r>
      <w:r>
        <w:rPr>
          <w:rFonts w:ascii="微软雅黑" w:eastAsia="微软雅黑" w:hAnsi="微软雅黑" w:hint="eastAsia"/>
          <w:sz w:val="28"/>
          <w:szCs w:val="28"/>
        </w:rPr>
        <w:t>。</w:t>
      </w:r>
    </w:p>
    <w:p w:rsidR="001C4CD2" w:rsidRPr="00B51B7C" w:rsidRDefault="001C4CD2" w:rsidP="001C4CD2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126" w:name="_Toc43329664"/>
      <w:r>
        <w:rPr>
          <w:rFonts w:ascii="微软雅黑" w:eastAsia="微软雅黑" w:hAnsi="微软雅黑" w:hint="eastAsia"/>
          <w:bCs/>
          <w:sz w:val="28"/>
          <w:szCs w:val="28"/>
        </w:rPr>
        <w:t>4.</w:t>
      </w:r>
      <w:r>
        <w:rPr>
          <w:rFonts w:ascii="微软雅黑" w:eastAsia="微软雅黑" w:hAnsi="微软雅黑"/>
          <w:bCs/>
          <w:sz w:val="28"/>
          <w:szCs w:val="28"/>
        </w:rPr>
        <w:t>4</w:t>
      </w:r>
      <w:r>
        <w:rPr>
          <w:rFonts w:ascii="微软雅黑" w:eastAsia="微软雅黑" w:hAnsi="微软雅黑" w:hint="eastAsia"/>
          <w:bCs/>
          <w:sz w:val="28"/>
          <w:szCs w:val="28"/>
        </w:rPr>
        <w:t xml:space="preserve">  时间</w:t>
      </w:r>
      <w:r>
        <w:rPr>
          <w:rFonts w:ascii="微软雅黑" w:eastAsia="微软雅黑" w:hAnsi="微软雅黑" w:hint="eastAsia"/>
          <w:sz w:val="28"/>
          <w:szCs w:val="28"/>
        </w:rPr>
        <w:t>设置</w:t>
      </w:r>
      <w:bookmarkEnd w:id="126"/>
    </w:p>
    <w:p w:rsidR="001C4CD2" w:rsidRPr="001C4CD2" w:rsidRDefault="001C4CD2" w:rsidP="001C4CD2">
      <w:pPr>
        <w:spacing w:line="0" w:lineRule="atLeast"/>
        <w:ind w:left="1417" w:hangingChars="506" w:hanging="1417"/>
        <w:rPr>
          <w:rFonts w:ascii="微软雅黑" w:eastAsia="微软雅黑" w:hAnsi="微软雅黑"/>
          <w:b/>
          <w:bCs/>
          <w:sz w:val="28"/>
          <w:szCs w:val="28"/>
        </w:rPr>
      </w:pPr>
      <w:r w:rsidRPr="001835BA">
        <w:rPr>
          <w:rFonts w:ascii="微软雅黑" w:eastAsia="微软雅黑" w:hAnsi="微软雅黑" w:hint="eastAsia"/>
          <w:sz w:val="28"/>
          <w:szCs w:val="28"/>
        </w:rPr>
        <w:t>按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右移</w:t>
      </w:r>
      <w:r w:rsidRPr="001835BA">
        <w:rPr>
          <w:rFonts w:ascii="微软雅黑" w:eastAsia="微软雅黑" w:hAnsi="微软雅黑" w:hint="eastAsia"/>
          <w:sz w:val="28"/>
          <w:szCs w:val="28"/>
        </w:rPr>
        <w:t>键</w:t>
      </w:r>
      <w:r>
        <w:rPr>
          <w:rFonts w:ascii="微软雅黑" w:eastAsia="微软雅黑" w:hAnsi="微软雅黑" w:hint="eastAsia"/>
          <w:sz w:val="28"/>
          <w:szCs w:val="28"/>
        </w:rPr>
        <w:t>，</w:t>
      </w:r>
      <w:r w:rsidRPr="001835BA">
        <w:rPr>
          <w:rFonts w:ascii="微软雅黑" w:eastAsia="微软雅黑" w:hAnsi="微软雅黑" w:hint="eastAsia"/>
          <w:sz w:val="28"/>
          <w:szCs w:val="28"/>
        </w:rPr>
        <w:t>进入</w:t>
      </w:r>
      <w:r w:rsidRPr="003244E1">
        <w:rPr>
          <w:rFonts w:ascii="微软雅黑" w:eastAsia="微软雅黑" w:hAnsi="微软雅黑" w:hint="eastAsia"/>
          <w:b/>
          <w:sz w:val="28"/>
          <w:szCs w:val="28"/>
        </w:rPr>
        <w:t>时间设置</w:t>
      </w:r>
      <w:r w:rsidRPr="001835BA">
        <w:rPr>
          <w:rFonts w:ascii="微软雅黑" w:eastAsia="微软雅黑" w:hAnsi="微软雅黑" w:hint="eastAsia"/>
          <w:sz w:val="28"/>
          <w:szCs w:val="28"/>
        </w:rPr>
        <w:t>界面，可在其中进行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时间设置。</w:t>
      </w:r>
    </w:p>
    <w:p w:rsidR="00E674F8" w:rsidRDefault="00E674F8" w:rsidP="00D9752F">
      <w:pPr>
        <w:spacing w:line="0" w:lineRule="atLeast"/>
        <w:ind w:left="506" w:hangingChars="506" w:hanging="506"/>
        <w:rPr>
          <w:rFonts w:ascii="微软雅黑" w:eastAsia="微软雅黑" w:hAnsi="微软雅黑"/>
          <w:sz w:val="10"/>
          <w:szCs w:val="10"/>
        </w:rPr>
      </w:pPr>
    </w:p>
    <w:p w:rsidR="001C4CD2" w:rsidRDefault="001C4CD2" w:rsidP="00D9752F">
      <w:pPr>
        <w:spacing w:line="0" w:lineRule="atLeast"/>
        <w:ind w:left="1417" w:hangingChars="506" w:hanging="1417"/>
        <w:rPr>
          <w:rFonts w:ascii="微软雅黑" w:eastAsia="微软雅黑" w:hAnsi="微软雅黑"/>
          <w:sz w:val="10"/>
          <w:szCs w:val="10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F1CB438" wp14:editId="0B3AC21B">
            <wp:extent cx="4978400" cy="2571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D2" w:rsidRPr="00E674F8" w:rsidRDefault="001C4CD2" w:rsidP="00D9752F">
      <w:pPr>
        <w:spacing w:line="0" w:lineRule="atLeast"/>
        <w:ind w:left="506" w:hangingChars="506" w:hanging="506"/>
        <w:rPr>
          <w:rFonts w:ascii="微软雅黑" w:eastAsia="微软雅黑" w:hAnsi="微软雅黑"/>
          <w:sz w:val="10"/>
          <w:szCs w:val="10"/>
        </w:rPr>
      </w:pPr>
    </w:p>
    <w:p w:rsidR="00E674F8" w:rsidRPr="00726EBA" w:rsidRDefault="002B453D" w:rsidP="00431B3B">
      <w:pPr>
        <w:spacing w:line="0" w:lineRule="atLeast"/>
        <w:ind w:left="1417" w:hangingChars="506" w:hanging="1417"/>
        <w:rPr>
          <w:rFonts w:ascii="微软雅黑" w:eastAsia="微软雅黑" w:hAnsi="微软雅黑"/>
          <w:sz w:val="28"/>
          <w:szCs w:val="28"/>
        </w:rPr>
      </w:pPr>
      <w:r w:rsidRPr="0090637E">
        <w:rPr>
          <w:rFonts w:ascii="微软雅黑" w:eastAsia="微软雅黑" w:hAnsi="微软雅黑" w:hint="eastAsia"/>
          <w:b/>
          <w:color w:val="0000FF"/>
          <w:sz w:val="28"/>
          <w:szCs w:val="28"/>
        </w:rPr>
        <w:t>时间</w:t>
      </w:r>
      <w:r w:rsidR="00E36D49">
        <w:rPr>
          <w:rFonts w:ascii="微软雅黑" w:eastAsia="微软雅黑" w:hAnsi="微软雅黑" w:hint="eastAsia"/>
          <w:b/>
          <w:color w:val="0000FF"/>
          <w:sz w:val="28"/>
          <w:szCs w:val="28"/>
        </w:rPr>
        <w:t>调整</w:t>
      </w:r>
      <w:r w:rsidRPr="0090637E">
        <w:rPr>
          <w:rFonts w:ascii="微软雅黑" w:eastAsia="微软雅黑" w:hAnsi="微软雅黑" w:hint="eastAsia"/>
          <w:b/>
          <w:color w:val="0000FF"/>
          <w:sz w:val="28"/>
          <w:szCs w:val="28"/>
        </w:rPr>
        <w:t>：</w:t>
      </w:r>
      <w:r w:rsidRPr="0090637E">
        <w:rPr>
          <w:rFonts w:ascii="微软雅黑" w:eastAsia="微软雅黑" w:hAnsi="微软雅黑" w:hint="eastAsia"/>
          <w:sz w:val="28"/>
          <w:szCs w:val="28"/>
        </w:rPr>
        <w:t>按</w:t>
      </w:r>
      <w:r w:rsidR="00F35AE1" w:rsidRPr="0090637E">
        <w:rPr>
          <w:rFonts w:ascii="微软雅黑" w:eastAsia="微软雅黑" w:hAnsi="微软雅黑" w:hint="eastAsia"/>
          <w:b/>
          <w:bCs/>
          <w:sz w:val="28"/>
          <w:szCs w:val="28"/>
        </w:rPr>
        <w:t>选择</w:t>
      </w:r>
      <w:r w:rsidRPr="0090637E">
        <w:rPr>
          <w:rFonts w:ascii="微软雅黑" w:eastAsia="微软雅黑" w:hAnsi="微软雅黑" w:hint="eastAsia"/>
          <w:sz w:val="28"/>
          <w:szCs w:val="28"/>
        </w:rPr>
        <w:t>键将光标</w:t>
      </w:r>
      <w:r w:rsidR="007C4732" w:rsidRPr="00E561B0">
        <w:rPr>
          <w:rFonts w:ascii="微软雅黑" w:eastAsia="微软雅黑" w:hAnsi="微软雅黑" w:hint="eastAsia"/>
          <w:sz w:val="28"/>
          <w:szCs w:val="28"/>
        </w:rPr>
        <w:t>依次</w:t>
      </w:r>
      <w:r w:rsidR="00B34F0A" w:rsidRPr="00E561B0">
        <w:rPr>
          <w:rFonts w:ascii="微软雅黑" w:eastAsia="微软雅黑" w:hAnsi="微软雅黑" w:hint="eastAsia"/>
          <w:sz w:val="28"/>
          <w:szCs w:val="28"/>
        </w:rPr>
        <w:t>移动</w:t>
      </w:r>
      <w:r w:rsidRPr="00E561B0">
        <w:rPr>
          <w:rFonts w:ascii="微软雅黑" w:eastAsia="微软雅黑" w:hAnsi="微软雅黑" w:hint="eastAsia"/>
          <w:sz w:val="28"/>
          <w:szCs w:val="28"/>
        </w:rPr>
        <w:t>在</w:t>
      </w:r>
      <w:r w:rsidR="007C4732" w:rsidRPr="00E561B0">
        <w:rPr>
          <w:rFonts w:ascii="微软雅黑" w:eastAsia="微软雅黑" w:hAnsi="微软雅黑" w:hint="eastAsia"/>
          <w:b/>
          <w:sz w:val="28"/>
          <w:szCs w:val="28"/>
        </w:rPr>
        <w:t>年、月、日、小时、</w:t>
      </w:r>
      <w:r w:rsidR="007C4732" w:rsidRPr="00E561B0">
        <w:rPr>
          <w:rFonts w:ascii="微软雅黑" w:eastAsia="微软雅黑" w:hAnsi="微软雅黑"/>
          <w:b/>
          <w:sz w:val="28"/>
          <w:szCs w:val="28"/>
        </w:rPr>
        <w:t>分</w:t>
      </w:r>
      <w:r w:rsidR="007C4732" w:rsidRPr="00E561B0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7C4732" w:rsidRPr="00E561B0">
        <w:rPr>
          <w:rFonts w:ascii="微软雅黑" w:eastAsia="微软雅黑" w:hAnsi="微软雅黑"/>
          <w:b/>
          <w:sz w:val="28"/>
          <w:szCs w:val="28"/>
        </w:rPr>
        <w:t>秒</w:t>
      </w:r>
      <w:r w:rsidR="00933C1D" w:rsidRPr="0090637E">
        <w:rPr>
          <w:rFonts w:ascii="微软雅黑" w:eastAsia="微软雅黑" w:hAnsi="微软雅黑" w:hint="eastAsia"/>
          <w:sz w:val="28"/>
          <w:szCs w:val="28"/>
        </w:rPr>
        <w:t>选项</w:t>
      </w:r>
      <w:r w:rsidRPr="0090637E">
        <w:rPr>
          <w:rFonts w:ascii="微软雅黑" w:eastAsia="微软雅黑" w:hAnsi="微软雅黑" w:hint="eastAsia"/>
          <w:sz w:val="28"/>
          <w:szCs w:val="28"/>
        </w:rPr>
        <w:t>上面，可以通过</w:t>
      </w:r>
      <w:r w:rsidRPr="0090637E">
        <w:rPr>
          <w:rFonts w:ascii="微软雅黑" w:eastAsia="微软雅黑" w:hAnsi="微软雅黑" w:hint="eastAsia"/>
          <w:b/>
          <w:sz w:val="28"/>
          <w:szCs w:val="28"/>
        </w:rPr>
        <w:t>增加</w:t>
      </w:r>
      <w:r w:rsidRPr="0090637E">
        <w:rPr>
          <w:rFonts w:ascii="微软雅黑" w:eastAsia="微软雅黑" w:hAnsi="微软雅黑" w:hint="eastAsia"/>
          <w:sz w:val="28"/>
          <w:szCs w:val="28"/>
        </w:rPr>
        <w:t>、</w:t>
      </w:r>
      <w:r w:rsidRPr="0090637E">
        <w:rPr>
          <w:rFonts w:ascii="微软雅黑" w:eastAsia="微软雅黑" w:hAnsi="微软雅黑" w:hint="eastAsia"/>
          <w:b/>
          <w:sz w:val="28"/>
          <w:szCs w:val="28"/>
        </w:rPr>
        <w:t>减少</w:t>
      </w:r>
      <w:r w:rsidRPr="0090637E">
        <w:rPr>
          <w:rFonts w:ascii="微软雅黑" w:eastAsia="微软雅黑" w:hAnsi="微软雅黑" w:hint="eastAsia"/>
          <w:sz w:val="28"/>
          <w:szCs w:val="28"/>
        </w:rPr>
        <w:t>设置时间后，</w:t>
      </w:r>
      <w:r w:rsidRPr="00726EBA">
        <w:rPr>
          <w:rFonts w:ascii="微软雅黑" w:eastAsia="微软雅黑" w:hAnsi="微软雅黑" w:hint="eastAsia"/>
          <w:sz w:val="28"/>
          <w:szCs w:val="28"/>
        </w:rPr>
        <w:t>按</w:t>
      </w:r>
      <w:r w:rsidR="002010B0" w:rsidRPr="00726EBA">
        <w:rPr>
          <w:rFonts w:ascii="微软雅黑" w:eastAsia="微软雅黑" w:hAnsi="微软雅黑" w:hint="eastAsia"/>
          <w:b/>
          <w:sz w:val="28"/>
          <w:szCs w:val="28"/>
        </w:rPr>
        <w:t>校时</w:t>
      </w:r>
      <w:r w:rsidR="00811ADC" w:rsidRPr="00726EBA">
        <w:rPr>
          <w:rFonts w:ascii="微软雅黑" w:eastAsia="微软雅黑" w:hAnsi="微软雅黑" w:hint="eastAsia"/>
          <w:sz w:val="28"/>
          <w:szCs w:val="28"/>
        </w:rPr>
        <w:t>键</w:t>
      </w:r>
      <w:r w:rsidR="00B34F0A" w:rsidRPr="00726EBA">
        <w:rPr>
          <w:rFonts w:ascii="微软雅黑" w:eastAsia="微软雅黑" w:hAnsi="微软雅黑" w:hint="eastAsia"/>
          <w:sz w:val="28"/>
          <w:szCs w:val="28"/>
        </w:rPr>
        <w:t>完成时间设置，</w:t>
      </w:r>
      <w:r w:rsidR="002010B0" w:rsidRPr="00726EBA">
        <w:rPr>
          <w:rFonts w:ascii="微软雅黑" w:eastAsia="微软雅黑" w:hAnsi="微软雅黑" w:hint="eastAsia"/>
          <w:sz w:val="28"/>
          <w:szCs w:val="28"/>
        </w:rPr>
        <w:t>按</w:t>
      </w:r>
      <w:r w:rsidR="002010B0" w:rsidRPr="00726EBA">
        <w:rPr>
          <w:rFonts w:ascii="微软雅黑" w:eastAsia="微软雅黑" w:hAnsi="微软雅黑" w:hint="eastAsia"/>
          <w:b/>
          <w:sz w:val="28"/>
          <w:szCs w:val="28"/>
        </w:rPr>
        <w:t>复位</w:t>
      </w:r>
      <w:r w:rsidR="002010B0" w:rsidRPr="00726EBA">
        <w:rPr>
          <w:rFonts w:ascii="微软雅黑" w:eastAsia="微软雅黑" w:hAnsi="微软雅黑" w:hint="eastAsia"/>
          <w:sz w:val="28"/>
          <w:szCs w:val="28"/>
        </w:rPr>
        <w:t>键，</w:t>
      </w:r>
      <w:r w:rsidR="00B34F0A" w:rsidRPr="00726EBA">
        <w:rPr>
          <w:rFonts w:ascii="微软雅黑" w:eastAsia="微软雅黑" w:hAnsi="微软雅黑" w:hint="eastAsia"/>
          <w:sz w:val="28"/>
          <w:szCs w:val="28"/>
        </w:rPr>
        <w:t>仪器返回到主界面。</w:t>
      </w:r>
    </w:p>
    <w:p w:rsidR="00571D97" w:rsidRPr="00B51B7C" w:rsidRDefault="00B51B7C" w:rsidP="00B51B7C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127" w:name="_Toc43329665"/>
      <w:r>
        <w:rPr>
          <w:rFonts w:ascii="微软雅黑" w:eastAsia="微软雅黑" w:hAnsi="微软雅黑" w:hint="eastAsia"/>
          <w:bCs/>
          <w:sz w:val="28"/>
          <w:szCs w:val="28"/>
        </w:rPr>
        <w:t>4.</w:t>
      </w:r>
      <w:r w:rsidR="003423FF">
        <w:rPr>
          <w:rFonts w:ascii="微软雅黑" w:eastAsia="微软雅黑" w:hAnsi="微软雅黑"/>
          <w:bCs/>
          <w:sz w:val="28"/>
          <w:szCs w:val="28"/>
        </w:rPr>
        <w:t>5</w:t>
      </w:r>
      <w:r w:rsidR="001C0CEF">
        <w:rPr>
          <w:rFonts w:ascii="微软雅黑" w:eastAsia="微软雅黑" w:hAnsi="微软雅黑" w:hint="eastAsia"/>
          <w:bCs/>
          <w:sz w:val="28"/>
          <w:szCs w:val="28"/>
        </w:rPr>
        <w:t xml:space="preserve">  </w:t>
      </w:r>
      <w:r w:rsidR="00E674F8">
        <w:rPr>
          <w:rFonts w:ascii="微软雅黑" w:eastAsia="微软雅黑" w:hAnsi="微软雅黑" w:hint="eastAsia"/>
          <w:bCs/>
          <w:sz w:val="28"/>
          <w:szCs w:val="28"/>
        </w:rPr>
        <w:t>阻值</w:t>
      </w:r>
      <w:r w:rsidR="00F2620A" w:rsidRPr="00B51B7C">
        <w:rPr>
          <w:rFonts w:ascii="微软雅黑" w:eastAsia="微软雅黑" w:hAnsi="微软雅黑" w:hint="eastAsia"/>
          <w:sz w:val="28"/>
          <w:szCs w:val="28"/>
        </w:rPr>
        <w:t>测试</w:t>
      </w:r>
      <w:bookmarkEnd w:id="127"/>
    </w:p>
    <w:p w:rsidR="00F74A11" w:rsidRDefault="00E674F8" w:rsidP="00F74A11">
      <w:pPr>
        <w:tabs>
          <w:tab w:val="left" w:pos="993"/>
        </w:tabs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1835BA">
        <w:rPr>
          <w:rFonts w:ascii="微软雅黑" w:eastAsia="微软雅黑" w:hAnsi="微软雅黑" w:hint="eastAsia"/>
          <w:sz w:val="28"/>
          <w:szCs w:val="28"/>
        </w:rPr>
        <w:t>按</w:t>
      </w:r>
      <w:r w:rsidR="003244E1" w:rsidRPr="003244E1">
        <w:rPr>
          <w:rFonts w:ascii="微软雅黑" w:eastAsia="微软雅黑" w:hAnsi="微软雅黑" w:hint="eastAsia"/>
          <w:b/>
          <w:sz w:val="28"/>
          <w:szCs w:val="28"/>
        </w:rPr>
        <w:t>左移</w:t>
      </w:r>
      <w:r w:rsidR="003244E1">
        <w:rPr>
          <w:rFonts w:ascii="微软雅黑" w:eastAsia="微软雅黑" w:hAnsi="微软雅黑" w:hint="eastAsia"/>
          <w:sz w:val="28"/>
          <w:szCs w:val="28"/>
        </w:rPr>
        <w:t>或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右移</w:t>
      </w:r>
      <w:r w:rsidR="003244E1">
        <w:rPr>
          <w:rFonts w:ascii="微软雅黑" w:eastAsia="微软雅黑" w:hAnsi="微软雅黑" w:hint="eastAsia"/>
          <w:sz w:val="28"/>
          <w:szCs w:val="28"/>
        </w:rPr>
        <w:t>键，</w:t>
      </w:r>
      <w:r w:rsidRPr="001835BA">
        <w:rPr>
          <w:rFonts w:ascii="微软雅黑" w:eastAsia="微软雅黑" w:hAnsi="微软雅黑" w:hint="eastAsia"/>
          <w:sz w:val="28"/>
          <w:szCs w:val="28"/>
        </w:rPr>
        <w:t>进入</w:t>
      </w:r>
      <w:r w:rsidR="003244E1" w:rsidRPr="00431B3B">
        <w:rPr>
          <w:rFonts w:ascii="微软雅黑" w:eastAsia="微软雅黑" w:hAnsi="微软雅黑" w:hint="eastAsia"/>
          <w:b/>
          <w:sz w:val="28"/>
          <w:szCs w:val="28"/>
        </w:rPr>
        <w:t>阻值测试</w:t>
      </w:r>
      <w:r w:rsidRPr="001835BA">
        <w:rPr>
          <w:rFonts w:ascii="微软雅黑" w:eastAsia="微软雅黑" w:hAnsi="微软雅黑" w:hint="eastAsia"/>
          <w:sz w:val="28"/>
          <w:szCs w:val="28"/>
        </w:rPr>
        <w:t>界面</w:t>
      </w:r>
      <w:r w:rsidR="003244E1">
        <w:rPr>
          <w:rFonts w:ascii="微软雅黑" w:eastAsia="微软雅黑" w:hAnsi="微软雅黑" w:hint="eastAsia"/>
          <w:sz w:val="28"/>
          <w:szCs w:val="28"/>
        </w:rPr>
        <w:t>。</w:t>
      </w:r>
    </w:p>
    <w:p w:rsidR="00EB240D" w:rsidRPr="0090637E" w:rsidRDefault="00EB240D" w:rsidP="00F74A11">
      <w:pPr>
        <w:tabs>
          <w:tab w:val="left" w:pos="993"/>
        </w:tabs>
        <w:spacing w:line="0" w:lineRule="atLeast"/>
        <w:rPr>
          <w:rFonts w:ascii="微软雅黑" w:eastAsia="微软雅黑" w:hAnsi="微软雅黑"/>
          <w:sz w:val="10"/>
          <w:szCs w:val="10"/>
        </w:rPr>
      </w:pPr>
    </w:p>
    <w:p w:rsidR="001C0CEF" w:rsidRDefault="00A92BA5" w:rsidP="00F74A11">
      <w:pPr>
        <w:tabs>
          <w:tab w:val="left" w:pos="993"/>
        </w:tabs>
        <w:spacing w:line="0" w:lineRule="atLeast"/>
        <w:rPr>
          <w:rFonts w:ascii="宋体" w:hAnsi="宋体"/>
          <w:noProof/>
          <w:sz w:val="28"/>
          <w:szCs w:val="28"/>
        </w:rPr>
      </w:pPr>
      <w:r>
        <w:rPr>
          <w:noProof/>
          <w:sz w:val="44"/>
          <w:szCs w:val="44"/>
        </w:rPr>
        <w:drawing>
          <wp:inline distT="0" distB="0" distL="0" distR="0" wp14:anchorId="68353FBA" wp14:editId="5DDAAC11">
            <wp:extent cx="4997450" cy="2635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F1" w:rsidRPr="0090637E" w:rsidRDefault="002212F1" w:rsidP="00F74A11">
      <w:pPr>
        <w:tabs>
          <w:tab w:val="left" w:pos="993"/>
        </w:tabs>
        <w:spacing w:line="0" w:lineRule="atLeast"/>
        <w:rPr>
          <w:rFonts w:ascii="微软雅黑" w:eastAsia="微软雅黑" w:hAnsi="微软雅黑"/>
          <w:sz w:val="10"/>
          <w:szCs w:val="10"/>
        </w:rPr>
      </w:pPr>
    </w:p>
    <w:p w:rsidR="00F74A11" w:rsidRDefault="00431B3B" w:rsidP="001B1B02">
      <w:pPr>
        <w:tabs>
          <w:tab w:val="left" w:pos="993"/>
        </w:tabs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如果在</w:t>
      </w:r>
      <w:r w:rsidRPr="00431B3B">
        <w:rPr>
          <w:rFonts w:ascii="微软雅黑" w:eastAsia="微软雅黑" w:hAnsi="微软雅黑" w:hint="eastAsia"/>
          <w:b/>
          <w:sz w:val="28"/>
          <w:szCs w:val="28"/>
        </w:rPr>
        <w:t>温度设置</w:t>
      </w:r>
      <w:r>
        <w:rPr>
          <w:rFonts w:ascii="微软雅黑" w:eastAsia="微软雅黑" w:hAnsi="微软雅黑" w:hint="eastAsia"/>
          <w:sz w:val="28"/>
          <w:szCs w:val="28"/>
        </w:rPr>
        <w:t>界面，绕组材料选定“</w:t>
      </w:r>
      <w:r w:rsidRPr="00431B3B">
        <w:rPr>
          <w:rFonts w:ascii="微软雅黑" w:eastAsia="微软雅黑" w:hAnsi="微软雅黑" w:hint="eastAsia"/>
          <w:b/>
          <w:sz w:val="28"/>
          <w:szCs w:val="28"/>
        </w:rPr>
        <w:t>无</w:t>
      </w:r>
      <w:r>
        <w:rPr>
          <w:rFonts w:ascii="微软雅黑" w:eastAsia="微软雅黑" w:hAnsi="微软雅黑" w:hint="eastAsia"/>
          <w:sz w:val="28"/>
          <w:szCs w:val="28"/>
        </w:rPr>
        <w:t>”时，</w:t>
      </w:r>
      <w:r w:rsidR="00FE58A8">
        <w:rPr>
          <w:rFonts w:ascii="微软雅黑" w:eastAsia="微软雅黑" w:hAnsi="微软雅黑" w:hint="eastAsia"/>
          <w:sz w:val="28"/>
          <w:szCs w:val="28"/>
        </w:rPr>
        <w:t>待机</w:t>
      </w:r>
      <w:r w:rsidR="00F74A11" w:rsidRPr="00F74A11">
        <w:rPr>
          <w:rFonts w:ascii="微软雅黑" w:eastAsia="微软雅黑" w:hAnsi="微软雅黑" w:hint="eastAsia"/>
          <w:sz w:val="28"/>
          <w:szCs w:val="28"/>
        </w:rPr>
        <w:t>界面</w:t>
      </w:r>
      <w:r>
        <w:rPr>
          <w:rFonts w:ascii="微软雅黑" w:eastAsia="微软雅黑" w:hAnsi="微软雅黑" w:hint="eastAsia"/>
          <w:sz w:val="28"/>
          <w:szCs w:val="28"/>
        </w:rPr>
        <w:t>见上图</w:t>
      </w:r>
      <w:r w:rsidR="002212F1">
        <w:rPr>
          <w:rFonts w:ascii="微软雅黑" w:eastAsia="微软雅黑" w:hAnsi="微软雅黑" w:hint="eastAsia"/>
          <w:sz w:val="28"/>
          <w:szCs w:val="28"/>
        </w:rPr>
        <w:t>，</w:t>
      </w:r>
      <w:r w:rsidR="007C4732" w:rsidRPr="00E561B0">
        <w:rPr>
          <w:rFonts w:ascii="微软雅黑" w:eastAsia="微软雅黑" w:hAnsi="微软雅黑" w:hint="eastAsia"/>
          <w:sz w:val="28"/>
          <w:szCs w:val="28"/>
        </w:rPr>
        <w:t>进入</w:t>
      </w:r>
      <w:r w:rsidR="007C4732" w:rsidRPr="00E561B0">
        <w:rPr>
          <w:rFonts w:ascii="微软雅黑" w:eastAsia="微软雅黑" w:hAnsi="微软雅黑" w:hint="eastAsia"/>
          <w:b/>
          <w:sz w:val="28"/>
          <w:szCs w:val="28"/>
        </w:rPr>
        <w:t>准备测试</w:t>
      </w:r>
      <w:r w:rsidR="007C4732" w:rsidRPr="00E561B0">
        <w:rPr>
          <w:rFonts w:ascii="微软雅黑" w:eastAsia="微软雅黑" w:hAnsi="微软雅黑" w:hint="eastAsia"/>
          <w:sz w:val="28"/>
          <w:szCs w:val="28"/>
        </w:rPr>
        <w:t>状态</w:t>
      </w:r>
      <w:r w:rsidR="007C4732">
        <w:rPr>
          <w:rFonts w:ascii="微软雅黑" w:eastAsia="微软雅黑" w:hAnsi="微软雅黑" w:hint="eastAsia"/>
          <w:sz w:val="28"/>
          <w:szCs w:val="28"/>
        </w:rPr>
        <w:t>，</w:t>
      </w:r>
      <w:r w:rsidR="002212F1">
        <w:rPr>
          <w:rFonts w:ascii="微软雅黑" w:eastAsia="微软雅黑" w:hAnsi="微软雅黑" w:hint="eastAsia"/>
          <w:sz w:val="28"/>
          <w:szCs w:val="28"/>
        </w:rPr>
        <w:t>按</w:t>
      </w:r>
      <w:r w:rsidR="002212F1" w:rsidRPr="002212F1">
        <w:rPr>
          <w:rFonts w:ascii="微软雅黑" w:eastAsia="微软雅黑" w:hAnsi="微软雅黑" w:hint="eastAsia"/>
          <w:b/>
          <w:sz w:val="28"/>
          <w:szCs w:val="28"/>
        </w:rPr>
        <w:t>电流</w:t>
      </w:r>
      <w:r w:rsidR="000E1BBD" w:rsidRPr="000E1BBD">
        <w:rPr>
          <w:rFonts w:ascii="微软雅黑" w:eastAsia="微软雅黑" w:hAnsi="微软雅黑" w:hint="eastAsia"/>
          <w:sz w:val="28"/>
          <w:szCs w:val="28"/>
        </w:rPr>
        <w:t>向上</w:t>
      </w:r>
      <w:r w:rsidR="002212F1">
        <w:rPr>
          <w:rFonts w:ascii="微软雅黑" w:eastAsia="微软雅黑" w:hAnsi="微软雅黑" w:hint="eastAsia"/>
          <w:sz w:val="28"/>
          <w:szCs w:val="28"/>
        </w:rPr>
        <w:t>键</w:t>
      </w:r>
      <w:r w:rsidR="000E1BBD">
        <w:rPr>
          <w:rFonts w:ascii="微软雅黑" w:eastAsia="微软雅黑" w:hAnsi="微软雅黑" w:hint="eastAsia"/>
          <w:sz w:val="28"/>
          <w:szCs w:val="28"/>
        </w:rPr>
        <w:t>和</w:t>
      </w:r>
      <w:r w:rsidR="000E1BBD" w:rsidRPr="002212F1">
        <w:rPr>
          <w:rFonts w:ascii="微软雅黑" w:eastAsia="微软雅黑" w:hAnsi="微软雅黑" w:hint="eastAsia"/>
          <w:b/>
          <w:sz w:val="28"/>
          <w:szCs w:val="28"/>
        </w:rPr>
        <w:t>电流</w:t>
      </w:r>
      <w:r w:rsidR="000E1BBD" w:rsidRPr="000E1BBD">
        <w:rPr>
          <w:rFonts w:ascii="微软雅黑" w:eastAsia="微软雅黑" w:hAnsi="微软雅黑" w:hint="eastAsia"/>
          <w:sz w:val="28"/>
          <w:szCs w:val="28"/>
        </w:rPr>
        <w:t>向</w:t>
      </w:r>
      <w:r w:rsidR="000E1BBD">
        <w:rPr>
          <w:rFonts w:ascii="微软雅黑" w:eastAsia="微软雅黑" w:hAnsi="微软雅黑" w:hint="eastAsia"/>
          <w:sz w:val="28"/>
          <w:szCs w:val="28"/>
        </w:rPr>
        <w:t>下键</w:t>
      </w:r>
      <w:r w:rsidR="002212F1">
        <w:rPr>
          <w:rFonts w:ascii="微软雅黑" w:eastAsia="微软雅黑" w:hAnsi="微软雅黑" w:hint="eastAsia"/>
          <w:sz w:val="28"/>
          <w:szCs w:val="28"/>
        </w:rPr>
        <w:t>，</w:t>
      </w:r>
      <w:r w:rsidR="004F135A" w:rsidRPr="002212F1">
        <w:rPr>
          <w:rFonts w:ascii="微软雅黑" w:eastAsia="微软雅黑" w:hAnsi="微软雅黑" w:hint="eastAsia"/>
          <w:sz w:val="28"/>
          <w:szCs w:val="28"/>
        </w:rPr>
        <w:t>循环</w:t>
      </w:r>
      <w:r w:rsidR="002212F1">
        <w:rPr>
          <w:rFonts w:ascii="微软雅黑" w:eastAsia="微软雅黑" w:hAnsi="微软雅黑" w:hint="eastAsia"/>
          <w:sz w:val="28"/>
          <w:szCs w:val="28"/>
        </w:rPr>
        <w:t>选择</w:t>
      </w:r>
      <w:r w:rsidR="002212F1" w:rsidRPr="004F135A">
        <w:rPr>
          <w:rFonts w:ascii="微软雅黑" w:eastAsia="微软雅黑" w:hAnsi="微软雅黑" w:hint="eastAsia"/>
          <w:b/>
          <w:sz w:val="28"/>
          <w:szCs w:val="28"/>
        </w:rPr>
        <w:t>“</w:t>
      </w:r>
      <w:r w:rsidR="002212F1" w:rsidRPr="004F135A">
        <w:rPr>
          <w:rFonts w:ascii="微软雅黑" w:eastAsia="微软雅黑" w:hAnsi="微软雅黑" w:hint="eastAsia"/>
          <w:b/>
          <w:sz w:val="24"/>
        </w:rPr>
        <w:t>&lt;</w:t>
      </w:r>
      <w:r w:rsidR="002212F1" w:rsidRPr="004F135A">
        <w:rPr>
          <w:rFonts w:ascii="微软雅黑" w:eastAsia="微软雅黑" w:hAnsi="微软雅黑" w:hint="eastAsia"/>
          <w:b/>
          <w:sz w:val="28"/>
          <w:szCs w:val="28"/>
        </w:rPr>
        <w:t>5mA、100mA、300mA、1A、5A、10A、自动”</w:t>
      </w:r>
      <w:r w:rsidR="004F135A">
        <w:rPr>
          <w:rFonts w:ascii="微软雅黑" w:eastAsia="微软雅黑" w:hAnsi="微软雅黑" w:hint="eastAsia"/>
          <w:b/>
          <w:sz w:val="28"/>
          <w:szCs w:val="28"/>
        </w:rPr>
        <w:t>，</w:t>
      </w:r>
      <w:r w:rsidR="00A26A7C" w:rsidRPr="00335710">
        <w:rPr>
          <w:rFonts w:ascii="微软雅黑" w:eastAsia="微软雅黑" w:hAnsi="微软雅黑" w:hint="eastAsia"/>
          <w:sz w:val="28"/>
          <w:szCs w:val="28"/>
        </w:rPr>
        <w:t>并查看</w:t>
      </w:r>
      <w:r w:rsidR="00F74A11" w:rsidRPr="00E561B0">
        <w:rPr>
          <w:rFonts w:ascii="微软雅黑" w:eastAsia="微软雅黑" w:hAnsi="微软雅黑" w:hint="eastAsia"/>
          <w:sz w:val="28"/>
          <w:szCs w:val="28"/>
        </w:rPr>
        <w:t>测试</w:t>
      </w:r>
      <w:r w:rsidR="00015942" w:rsidRPr="00E561B0">
        <w:rPr>
          <w:rFonts w:ascii="微软雅黑" w:eastAsia="微软雅黑" w:hAnsi="微软雅黑" w:hint="eastAsia"/>
          <w:sz w:val="28"/>
          <w:szCs w:val="28"/>
        </w:rPr>
        <w:t>时</w:t>
      </w:r>
      <w:r w:rsidR="00F74A11" w:rsidRPr="00A26A7C">
        <w:rPr>
          <w:rFonts w:ascii="微软雅黑" w:eastAsia="微软雅黑" w:hAnsi="微软雅黑" w:hint="eastAsia"/>
          <w:b/>
          <w:color w:val="0000FF"/>
          <w:sz w:val="28"/>
          <w:szCs w:val="28"/>
        </w:rPr>
        <w:t>电流</w:t>
      </w:r>
      <w:r w:rsidR="00015942" w:rsidRPr="00A26A7C">
        <w:rPr>
          <w:rFonts w:ascii="微软雅黑" w:eastAsia="微软雅黑" w:hAnsi="微软雅黑" w:hint="eastAsia"/>
          <w:b/>
          <w:color w:val="0000FF"/>
          <w:sz w:val="28"/>
          <w:szCs w:val="28"/>
        </w:rPr>
        <w:t>大小</w:t>
      </w:r>
      <w:r w:rsidR="00A26A7C" w:rsidRPr="00A26A7C">
        <w:rPr>
          <w:rFonts w:ascii="微软雅黑" w:eastAsia="微软雅黑" w:hAnsi="微软雅黑" w:hint="eastAsia"/>
          <w:sz w:val="28"/>
          <w:szCs w:val="28"/>
        </w:rPr>
        <w:t>是否</w:t>
      </w:r>
      <w:r w:rsidR="00A26A7C" w:rsidRPr="00A26A7C">
        <w:rPr>
          <w:rFonts w:ascii="微软雅黑" w:eastAsia="微软雅黑" w:hAnsi="微软雅黑"/>
          <w:sz w:val="28"/>
          <w:szCs w:val="28"/>
        </w:rPr>
        <w:t>正确</w:t>
      </w:r>
      <w:r w:rsidR="00F74A11" w:rsidRPr="00F74A11">
        <w:rPr>
          <w:rFonts w:ascii="微软雅黑" w:eastAsia="微软雅黑" w:hAnsi="微软雅黑" w:hint="eastAsia"/>
          <w:sz w:val="28"/>
          <w:szCs w:val="28"/>
        </w:rPr>
        <w:t>，然后</w:t>
      </w:r>
      <w:r w:rsidR="00F74A11" w:rsidRPr="00E561B0">
        <w:rPr>
          <w:rFonts w:ascii="微软雅黑" w:eastAsia="微软雅黑" w:hAnsi="微软雅黑" w:hint="eastAsia"/>
          <w:sz w:val="28"/>
          <w:szCs w:val="28"/>
        </w:rPr>
        <w:t>按</w:t>
      </w:r>
      <w:r w:rsidR="007C4732" w:rsidRPr="00E561B0">
        <w:rPr>
          <w:rFonts w:ascii="微软雅黑" w:eastAsia="微软雅黑" w:hAnsi="微软雅黑" w:hint="eastAsia"/>
          <w:b/>
          <w:bCs/>
          <w:sz w:val="28"/>
          <w:szCs w:val="28"/>
        </w:rPr>
        <w:t>开始</w:t>
      </w:r>
      <w:r w:rsidR="008C1C04" w:rsidRPr="00E561B0">
        <w:rPr>
          <w:rFonts w:ascii="微软雅黑" w:eastAsia="微软雅黑" w:hAnsi="微软雅黑" w:hint="eastAsia"/>
          <w:sz w:val="28"/>
          <w:szCs w:val="28"/>
        </w:rPr>
        <w:t>键</w:t>
      </w:r>
      <w:r w:rsidR="00262FC3" w:rsidRPr="00E561B0">
        <w:rPr>
          <w:rFonts w:ascii="微软雅黑" w:eastAsia="微软雅黑" w:hAnsi="微软雅黑" w:hint="eastAsia"/>
          <w:sz w:val="28"/>
          <w:szCs w:val="28"/>
        </w:rPr>
        <w:t>，</w:t>
      </w:r>
      <w:r w:rsidR="007C4732" w:rsidRPr="00E561B0">
        <w:rPr>
          <w:rFonts w:ascii="微软雅黑" w:eastAsia="微软雅黑" w:hAnsi="微软雅黑" w:hint="eastAsia"/>
          <w:sz w:val="28"/>
          <w:szCs w:val="28"/>
        </w:rPr>
        <w:t>开始测试</w:t>
      </w:r>
      <w:r w:rsidR="00FE58A8">
        <w:rPr>
          <w:rFonts w:ascii="微软雅黑" w:eastAsia="微软雅黑" w:hAnsi="微软雅黑" w:hint="eastAsia"/>
          <w:sz w:val="28"/>
          <w:szCs w:val="28"/>
        </w:rPr>
        <w:t>。</w:t>
      </w:r>
    </w:p>
    <w:p w:rsidR="00FE58A8" w:rsidRPr="0090637E" w:rsidRDefault="00FE58A8" w:rsidP="001B1B02">
      <w:pPr>
        <w:tabs>
          <w:tab w:val="left" w:pos="993"/>
        </w:tabs>
        <w:spacing w:line="0" w:lineRule="atLeast"/>
        <w:rPr>
          <w:rFonts w:ascii="微软雅黑" w:eastAsia="微软雅黑" w:hAnsi="微软雅黑"/>
          <w:sz w:val="10"/>
          <w:szCs w:val="10"/>
        </w:rPr>
      </w:pPr>
    </w:p>
    <w:p w:rsidR="008A5CFD" w:rsidRDefault="00431B3B" w:rsidP="008A5CFD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noProof/>
          <w:sz w:val="44"/>
          <w:szCs w:val="44"/>
        </w:rPr>
        <w:drawing>
          <wp:inline distT="0" distB="0" distL="0" distR="0" wp14:anchorId="2907FECA" wp14:editId="32C65377">
            <wp:extent cx="5013325" cy="263461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8A8" w:rsidRPr="0090637E" w:rsidRDefault="00FE58A8" w:rsidP="008A5CFD">
      <w:pPr>
        <w:spacing w:line="0" w:lineRule="atLeast"/>
        <w:rPr>
          <w:rFonts w:ascii="微软雅黑" w:eastAsia="微软雅黑" w:hAnsi="微软雅黑"/>
          <w:sz w:val="10"/>
          <w:szCs w:val="10"/>
        </w:rPr>
      </w:pPr>
    </w:p>
    <w:p w:rsidR="00431B3B" w:rsidRDefault="00431B3B" w:rsidP="00BE787E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开始测量时</w:t>
      </w:r>
      <w:r w:rsidRPr="008A5CFD">
        <w:rPr>
          <w:rFonts w:ascii="微软雅黑" w:eastAsia="微软雅黑" w:hAnsi="微软雅黑" w:hint="eastAsia"/>
          <w:sz w:val="28"/>
          <w:szCs w:val="28"/>
        </w:rPr>
        <w:t>，</w:t>
      </w:r>
      <w:r>
        <w:rPr>
          <w:rFonts w:ascii="微软雅黑" w:eastAsia="微软雅黑" w:hAnsi="微软雅黑" w:hint="eastAsia"/>
          <w:sz w:val="28"/>
          <w:szCs w:val="28"/>
        </w:rPr>
        <w:t>状态会</w:t>
      </w:r>
      <w:r w:rsidRPr="008A5CFD">
        <w:rPr>
          <w:rFonts w:ascii="微软雅黑" w:eastAsia="微软雅黑" w:hAnsi="微软雅黑" w:hint="eastAsia"/>
          <w:sz w:val="28"/>
          <w:szCs w:val="28"/>
        </w:rPr>
        <w:t>显示“</w:t>
      </w:r>
      <w:r w:rsidRPr="000E1BBD">
        <w:rPr>
          <w:rFonts w:ascii="微软雅黑" w:eastAsia="微软雅黑" w:hAnsi="微软雅黑" w:hint="eastAsia"/>
          <w:b/>
          <w:sz w:val="28"/>
          <w:szCs w:val="28"/>
        </w:rPr>
        <w:t>正在充</w:t>
      </w:r>
      <w:r w:rsidRPr="00EB240D">
        <w:rPr>
          <w:rFonts w:ascii="微软雅黑" w:eastAsia="微软雅黑" w:hAnsi="微软雅黑" w:hint="eastAsia"/>
          <w:b/>
          <w:sz w:val="28"/>
          <w:szCs w:val="28"/>
        </w:rPr>
        <w:t>电</w:t>
      </w:r>
      <w:r w:rsidRPr="008A5CFD">
        <w:rPr>
          <w:rFonts w:ascii="微软雅黑" w:eastAsia="微软雅黑" w:hAnsi="微软雅黑" w:hint="eastAsia"/>
          <w:sz w:val="28"/>
          <w:szCs w:val="28"/>
        </w:rPr>
        <w:t>”</w:t>
      </w:r>
      <w:r w:rsidR="000E1BBD">
        <w:rPr>
          <w:rFonts w:ascii="微软雅黑" w:eastAsia="微软雅黑" w:hAnsi="微软雅黑" w:hint="eastAsia"/>
          <w:sz w:val="28"/>
          <w:szCs w:val="28"/>
        </w:rPr>
        <w:t>，</w:t>
      </w:r>
      <w:r w:rsidR="000E1BBD" w:rsidRPr="008A5CFD">
        <w:rPr>
          <w:rFonts w:ascii="微软雅黑" w:eastAsia="微软雅黑" w:hAnsi="微软雅黑" w:hint="eastAsia"/>
          <w:sz w:val="28"/>
          <w:szCs w:val="28"/>
        </w:rPr>
        <w:t>过几秒钟之后，显示“</w:t>
      </w:r>
      <w:r w:rsidR="000E1BBD">
        <w:rPr>
          <w:rFonts w:ascii="微软雅黑" w:eastAsia="微软雅黑" w:hAnsi="微软雅黑" w:hint="eastAsia"/>
          <w:b/>
          <w:sz w:val="28"/>
          <w:szCs w:val="28"/>
        </w:rPr>
        <w:t>正在测试</w:t>
      </w:r>
      <w:r w:rsidR="000E1BBD">
        <w:rPr>
          <w:rFonts w:ascii="微软雅黑" w:eastAsia="微软雅黑" w:hAnsi="微软雅黑" w:hint="eastAsia"/>
          <w:sz w:val="28"/>
          <w:szCs w:val="28"/>
        </w:rPr>
        <w:t>”</w:t>
      </w:r>
      <w:r w:rsidR="000E1BBD">
        <w:rPr>
          <w:rFonts w:ascii="微软雅黑" w:eastAsia="微软雅黑" w:hAnsi="微软雅黑" w:hint="eastAsia"/>
          <w:sz w:val="28"/>
          <w:szCs w:val="28"/>
        </w:rPr>
        <w:lastRenderedPageBreak/>
        <w:t>这时说明充电完毕，进入测试状态，数据稳定</w:t>
      </w:r>
      <w:r w:rsidR="000E1BBD" w:rsidRPr="008A5CFD">
        <w:rPr>
          <w:rFonts w:ascii="微软雅黑" w:eastAsia="微软雅黑" w:hAnsi="微软雅黑" w:hint="eastAsia"/>
          <w:sz w:val="28"/>
          <w:szCs w:val="28"/>
        </w:rPr>
        <w:t>后，就会显示所测</w:t>
      </w:r>
      <w:r w:rsidR="000E1BBD">
        <w:rPr>
          <w:rFonts w:ascii="微软雅黑" w:eastAsia="微软雅黑" w:hAnsi="微软雅黑" w:hint="eastAsia"/>
          <w:sz w:val="28"/>
          <w:szCs w:val="28"/>
        </w:rPr>
        <w:t>试品的</w:t>
      </w:r>
      <w:r w:rsidR="000E1BBD" w:rsidRPr="008A5CFD">
        <w:rPr>
          <w:rFonts w:ascii="微软雅黑" w:eastAsia="微软雅黑" w:hAnsi="微软雅黑" w:hint="eastAsia"/>
          <w:sz w:val="28"/>
          <w:szCs w:val="28"/>
        </w:rPr>
        <w:t>阻值，如</w:t>
      </w:r>
      <w:r w:rsidR="000E1BBD">
        <w:rPr>
          <w:rFonts w:ascii="微软雅黑" w:eastAsia="微软雅黑" w:hAnsi="微软雅黑" w:hint="eastAsia"/>
          <w:sz w:val="28"/>
          <w:szCs w:val="28"/>
        </w:rPr>
        <w:t>上</w:t>
      </w:r>
      <w:r w:rsidR="000E1BBD" w:rsidRPr="008A5CFD">
        <w:rPr>
          <w:rFonts w:ascii="微软雅黑" w:eastAsia="微软雅黑" w:hAnsi="微软雅黑" w:hint="eastAsia"/>
          <w:sz w:val="28"/>
          <w:szCs w:val="28"/>
        </w:rPr>
        <w:t>图</w:t>
      </w:r>
      <w:r w:rsidR="000E1BBD">
        <w:rPr>
          <w:rFonts w:ascii="微软雅黑" w:eastAsia="微软雅黑" w:hAnsi="微软雅黑" w:hint="eastAsia"/>
          <w:sz w:val="28"/>
          <w:szCs w:val="28"/>
        </w:rPr>
        <w:t>。</w:t>
      </w:r>
    </w:p>
    <w:p w:rsidR="00156CC5" w:rsidRPr="00AA1047" w:rsidRDefault="00156CC5" w:rsidP="00156CC5">
      <w:pPr>
        <w:tabs>
          <w:tab w:val="left" w:pos="993"/>
        </w:tabs>
        <w:spacing w:line="0" w:lineRule="atLeast"/>
        <w:rPr>
          <w:rFonts w:ascii="微软雅黑" w:eastAsia="微软雅黑" w:hAnsi="微软雅黑"/>
          <w:sz w:val="10"/>
          <w:szCs w:val="10"/>
        </w:rPr>
      </w:pPr>
    </w:p>
    <w:p w:rsidR="00156CC5" w:rsidRPr="00156CC5" w:rsidRDefault="00156CC5" w:rsidP="00BE787E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8A5CFD">
        <w:rPr>
          <w:rFonts w:ascii="微软雅黑" w:eastAsia="微软雅黑" w:hAnsi="微软雅黑" w:hint="eastAsia"/>
          <w:sz w:val="28"/>
          <w:szCs w:val="28"/>
        </w:rPr>
        <w:t>测试完毕后，按</w:t>
      </w:r>
      <w:r>
        <w:rPr>
          <w:rFonts w:ascii="微软雅黑" w:eastAsia="微软雅黑" w:hAnsi="微软雅黑" w:hint="eastAsia"/>
          <w:b/>
          <w:sz w:val="28"/>
          <w:szCs w:val="28"/>
        </w:rPr>
        <w:t>复位</w:t>
      </w:r>
      <w:r w:rsidRPr="008A5CFD">
        <w:rPr>
          <w:rFonts w:ascii="微软雅黑" w:eastAsia="微软雅黑" w:hAnsi="微软雅黑" w:hint="eastAsia"/>
          <w:sz w:val="28"/>
          <w:szCs w:val="28"/>
        </w:rPr>
        <w:t>键，仪器</w:t>
      </w:r>
      <w:r>
        <w:rPr>
          <w:rFonts w:ascii="微软雅黑" w:eastAsia="微软雅黑" w:hAnsi="微软雅黑" w:hint="eastAsia"/>
          <w:sz w:val="28"/>
          <w:szCs w:val="28"/>
        </w:rPr>
        <w:t>电源断开，仪器显示屏</w:t>
      </w:r>
      <w:r w:rsidRPr="008A5CFD">
        <w:rPr>
          <w:rFonts w:ascii="微软雅黑" w:eastAsia="微软雅黑" w:hAnsi="微软雅黑" w:hint="eastAsia"/>
          <w:sz w:val="28"/>
          <w:szCs w:val="28"/>
        </w:rPr>
        <w:t>恢复初始状态，</w:t>
      </w:r>
      <w:r>
        <w:rPr>
          <w:rFonts w:ascii="微软雅黑" w:eastAsia="微软雅黑" w:hAnsi="微软雅黑" w:hint="eastAsia"/>
          <w:bCs/>
          <w:sz w:val="28"/>
          <w:szCs w:val="28"/>
        </w:rPr>
        <w:t>重新接线进行下次测量，或关断电源后拆下测试线</w:t>
      </w:r>
      <w:r w:rsidRPr="008A5CFD">
        <w:rPr>
          <w:rFonts w:ascii="微软雅黑" w:eastAsia="微软雅黑" w:hAnsi="微软雅黑" w:hint="eastAsia"/>
          <w:bCs/>
          <w:sz w:val="28"/>
          <w:szCs w:val="28"/>
        </w:rPr>
        <w:t>结束测量</w:t>
      </w:r>
      <w:r w:rsidRPr="008A5CFD">
        <w:rPr>
          <w:rFonts w:ascii="微软雅黑" w:eastAsia="微软雅黑" w:hAnsi="微软雅黑" w:hint="eastAsia"/>
          <w:sz w:val="28"/>
          <w:szCs w:val="28"/>
        </w:rPr>
        <w:t>。</w:t>
      </w:r>
    </w:p>
    <w:p w:rsidR="003423FF" w:rsidRPr="00AA1047" w:rsidRDefault="003423FF" w:rsidP="00431B3B">
      <w:pPr>
        <w:tabs>
          <w:tab w:val="left" w:pos="993"/>
        </w:tabs>
        <w:spacing w:line="0" w:lineRule="atLeast"/>
        <w:rPr>
          <w:rFonts w:ascii="微软雅黑" w:eastAsia="微软雅黑" w:hAnsi="微软雅黑"/>
          <w:sz w:val="10"/>
          <w:szCs w:val="10"/>
        </w:rPr>
      </w:pPr>
    </w:p>
    <w:p w:rsidR="00AA1047" w:rsidRDefault="00A92BA5" w:rsidP="00431B3B">
      <w:pPr>
        <w:tabs>
          <w:tab w:val="left" w:pos="993"/>
        </w:tabs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 wp14:anchorId="7D7CCC07" wp14:editId="37AC138B">
            <wp:extent cx="5029200" cy="26123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047" w:rsidRPr="00AA1047" w:rsidRDefault="00AA1047" w:rsidP="00431B3B">
      <w:pPr>
        <w:tabs>
          <w:tab w:val="left" w:pos="993"/>
        </w:tabs>
        <w:spacing w:line="0" w:lineRule="atLeast"/>
        <w:rPr>
          <w:rFonts w:ascii="微软雅黑" w:eastAsia="微软雅黑" w:hAnsi="微软雅黑"/>
          <w:sz w:val="10"/>
          <w:szCs w:val="10"/>
        </w:rPr>
      </w:pPr>
    </w:p>
    <w:p w:rsidR="00610964" w:rsidRPr="005E2023" w:rsidRDefault="00AA1047" w:rsidP="00431B3B">
      <w:pPr>
        <w:tabs>
          <w:tab w:val="left" w:pos="993"/>
        </w:tabs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如果在</w:t>
      </w:r>
      <w:r w:rsidRPr="00431B3B">
        <w:rPr>
          <w:rFonts w:ascii="微软雅黑" w:eastAsia="微软雅黑" w:hAnsi="微软雅黑" w:hint="eastAsia"/>
          <w:b/>
          <w:sz w:val="28"/>
          <w:szCs w:val="28"/>
        </w:rPr>
        <w:t>温度设置</w:t>
      </w:r>
      <w:r>
        <w:rPr>
          <w:rFonts w:ascii="微软雅黑" w:eastAsia="微软雅黑" w:hAnsi="微软雅黑" w:hint="eastAsia"/>
          <w:sz w:val="28"/>
          <w:szCs w:val="28"/>
        </w:rPr>
        <w:t>界面，绕组材料选定“</w:t>
      </w:r>
      <w:r>
        <w:rPr>
          <w:rFonts w:ascii="微软雅黑" w:eastAsia="微软雅黑" w:hAnsi="微软雅黑" w:hint="eastAsia"/>
          <w:b/>
          <w:sz w:val="28"/>
          <w:szCs w:val="28"/>
        </w:rPr>
        <w:t>铜</w:t>
      </w:r>
      <w:r>
        <w:rPr>
          <w:rFonts w:ascii="微软雅黑" w:eastAsia="微软雅黑" w:hAnsi="微软雅黑" w:hint="eastAsia"/>
          <w:sz w:val="28"/>
          <w:szCs w:val="28"/>
        </w:rPr>
        <w:t>”或“</w:t>
      </w:r>
      <w:r w:rsidRPr="00AA1047">
        <w:rPr>
          <w:rFonts w:ascii="微软雅黑" w:eastAsia="微软雅黑" w:hAnsi="微软雅黑" w:hint="eastAsia"/>
          <w:b/>
          <w:sz w:val="28"/>
          <w:szCs w:val="28"/>
        </w:rPr>
        <w:t>铝</w:t>
      </w:r>
      <w:r>
        <w:rPr>
          <w:rFonts w:ascii="微软雅黑" w:eastAsia="微软雅黑" w:hAnsi="微软雅黑" w:hint="eastAsia"/>
          <w:sz w:val="28"/>
          <w:szCs w:val="28"/>
        </w:rPr>
        <w:t>”时，待机</w:t>
      </w:r>
      <w:r w:rsidRPr="00F74A11">
        <w:rPr>
          <w:rFonts w:ascii="微软雅黑" w:eastAsia="微软雅黑" w:hAnsi="微软雅黑" w:hint="eastAsia"/>
          <w:sz w:val="28"/>
          <w:szCs w:val="28"/>
        </w:rPr>
        <w:t>界面</w:t>
      </w:r>
      <w:r>
        <w:rPr>
          <w:rFonts w:ascii="微软雅黑" w:eastAsia="微软雅黑" w:hAnsi="微软雅黑" w:hint="eastAsia"/>
          <w:sz w:val="28"/>
          <w:szCs w:val="28"/>
        </w:rPr>
        <w:t>见上图，</w:t>
      </w:r>
      <w:r w:rsidR="005E2023">
        <w:rPr>
          <w:rFonts w:ascii="微软雅黑" w:eastAsia="微软雅黑" w:hAnsi="微软雅黑" w:hint="eastAsia"/>
          <w:sz w:val="28"/>
          <w:szCs w:val="28"/>
        </w:rPr>
        <w:t>，</w:t>
      </w:r>
      <w:r w:rsidR="005E2023" w:rsidRPr="00E561B0">
        <w:rPr>
          <w:rFonts w:ascii="微软雅黑" w:eastAsia="微软雅黑" w:hAnsi="微软雅黑" w:hint="eastAsia"/>
          <w:sz w:val="28"/>
          <w:szCs w:val="28"/>
        </w:rPr>
        <w:t>进入</w:t>
      </w:r>
      <w:r w:rsidR="005E2023" w:rsidRPr="00E561B0">
        <w:rPr>
          <w:rFonts w:ascii="微软雅黑" w:eastAsia="微软雅黑" w:hAnsi="微软雅黑" w:hint="eastAsia"/>
          <w:b/>
          <w:sz w:val="28"/>
          <w:szCs w:val="28"/>
        </w:rPr>
        <w:t>准备测试</w:t>
      </w:r>
      <w:r w:rsidR="005E2023" w:rsidRPr="00E561B0">
        <w:rPr>
          <w:rFonts w:ascii="微软雅黑" w:eastAsia="微软雅黑" w:hAnsi="微软雅黑" w:hint="eastAsia"/>
          <w:sz w:val="28"/>
          <w:szCs w:val="28"/>
        </w:rPr>
        <w:t>状态</w:t>
      </w:r>
      <w:r w:rsidR="005E2023">
        <w:rPr>
          <w:rFonts w:ascii="微软雅黑" w:eastAsia="微软雅黑" w:hAnsi="微软雅黑" w:hint="eastAsia"/>
          <w:sz w:val="28"/>
          <w:szCs w:val="28"/>
        </w:rPr>
        <w:t>，</w:t>
      </w:r>
      <w:r>
        <w:rPr>
          <w:rFonts w:ascii="微软雅黑" w:eastAsia="微软雅黑" w:hAnsi="微软雅黑" w:hint="eastAsia"/>
          <w:sz w:val="28"/>
          <w:szCs w:val="28"/>
        </w:rPr>
        <w:t>按</w:t>
      </w:r>
      <w:r w:rsidRPr="002212F1">
        <w:rPr>
          <w:rFonts w:ascii="微软雅黑" w:eastAsia="微软雅黑" w:hAnsi="微软雅黑" w:hint="eastAsia"/>
          <w:b/>
          <w:sz w:val="28"/>
          <w:szCs w:val="28"/>
        </w:rPr>
        <w:t>电流</w:t>
      </w:r>
      <w:r w:rsidRPr="000E1BBD">
        <w:rPr>
          <w:rFonts w:ascii="微软雅黑" w:eastAsia="微软雅黑" w:hAnsi="微软雅黑" w:hint="eastAsia"/>
          <w:sz w:val="28"/>
          <w:szCs w:val="28"/>
        </w:rPr>
        <w:t>向上</w:t>
      </w:r>
      <w:r>
        <w:rPr>
          <w:rFonts w:ascii="微软雅黑" w:eastAsia="微软雅黑" w:hAnsi="微软雅黑" w:hint="eastAsia"/>
          <w:sz w:val="28"/>
          <w:szCs w:val="28"/>
        </w:rPr>
        <w:t>键，</w:t>
      </w:r>
      <w:r w:rsidRPr="002212F1">
        <w:rPr>
          <w:rFonts w:ascii="微软雅黑" w:eastAsia="微软雅黑" w:hAnsi="微软雅黑" w:hint="eastAsia"/>
          <w:sz w:val="28"/>
          <w:szCs w:val="28"/>
        </w:rPr>
        <w:t>循环</w:t>
      </w:r>
      <w:r>
        <w:rPr>
          <w:rFonts w:ascii="微软雅黑" w:eastAsia="微软雅黑" w:hAnsi="微软雅黑" w:hint="eastAsia"/>
          <w:sz w:val="28"/>
          <w:szCs w:val="28"/>
        </w:rPr>
        <w:t>选择</w:t>
      </w:r>
      <w:r w:rsidRPr="004F135A">
        <w:rPr>
          <w:rFonts w:ascii="微软雅黑" w:eastAsia="微软雅黑" w:hAnsi="微软雅黑" w:hint="eastAsia"/>
          <w:b/>
          <w:sz w:val="28"/>
          <w:szCs w:val="28"/>
        </w:rPr>
        <w:t>“</w:t>
      </w:r>
      <w:r w:rsidRPr="004F135A">
        <w:rPr>
          <w:rFonts w:ascii="微软雅黑" w:eastAsia="微软雅黑" w:hAnsi="微软雅黑" w:hint="eastAsia"/>
          <w:b/>
          <w:sz w:val="24"/>
        </w:rPr>
        <w:t>&lt;</w:t>
      </w:r>
      <w:r w:rsidRPr="004F135A">
        <w:rPr>
          <w:rFonts w:ascii="微软雅黑" w:eastAsia="微软雅黑" w:hAnsi="微软雅黑" w:hint="eastAsia"/>
          <w:b/>
          <w:sz w:val="28"/>
          <w:szCs w:val="28"/>
        </w:rPr>
        <w:t>5mA、100mA、300mA、1A、5A、10A、自动”</w:t>
      </w:r>
      <w:r>
        <w:rPr>
          <w:rFonts w:ascii="微软雅黑" w:eastAsia="微软雅黑" w:hAnsi="微软雅黑" w:hint="eastAsia"/>
          <w:b/>
          <w:sz w:val="28"/>
          <w:szCs w:val="28"/>
        </w:rPr>
        <w:t>，</w:t>
      </w:r>
      <w:r w:rsidRPr="00AA1047">
        <w:rPr>
          <w:rFonts w:ascii="微软雅黑" w:eastAsia="微软雅黑" w:hAnsi="微软雅黑" w:hint="eastAsia"/>
          <w:sz w:val="28"/>
          <w:szCs w:val="28"/>
        </w:rPr>
        <w:t>按</w:t>
      </w:r>
      <w:r>
        <w:rPr>
          <w:rFonts w:ascii="微软雅黑" w:eastAsia="微软雅黑" w:hAnsi="微软雅黑" w:hint="eastAsia"/>
          <w:b/>
          <w:sz w:val="28"/>
          <w:szCs w:val="28"/>
        </w:rPr>
        <w:t>分接</w:t>
      </w:r>
      <w:r w:rsidRPr="00AA1047">
        <w:rPr>
          <w:rFonts w:ascii="微软雅黑" w:eastAsia="微软雅黑" w:hAnsi="微软雅黑" w:hint="eastAsia"/>
          <w:sz w:val="28"/>
          <w:szCs w:val="28"/>
        </w:rPr>
        <w:t>键</w:t>
      </w:r>
      <w:r>
        <w:rPr>
          <w:rFonts w:ascii="微软雅黑" w:eastAsia="微软雅黑" w:hAnsi="微软雅黑" w:hint="eastAsia"/>
          <w:sz w:val="28"/>
          <w:szCs w:val="28"/>
        </w:rPr>
        <w:t>确定</w:t>
      </w:r>
      <w:r w:rsidRPr="00F74A11">
        <w:rPr>
          <w:rFonts w:ascii="微软雅黑" w:eastAsia="微软雅黑" w:hAnsi="微软雅黑" w:hint="eastAsia"/>
          <w:sz w:val="28"/>
          <w:szCs w:val="28"/>
        </w:rPr>
        <w:t>测试</w:t>
      </w:r>
      <w:r>
        <w:rPr>
          <w:rFonts w:ascii="微软雅黑" w:eastAsia="微软雅黑" w:hAnsi="微软雅黑" w:hint="eastAsia"/>
          <w:sz w:val="28"/>
          <w:szCs w:val="28"/>
        </w:rPr>
        <w:t>时</w:t>
      </w:r>
      <w:r w:rsidRPr="00AA1047">
        <w:rPr>
          <w:rFonts w:ascii="微软雅黑" w:eastAsia="微软雅黑" w:hAnsi="微软雅黑" w:hint="eastAsia"/>
          <w:b/>
          <w:color w:val="0000FF"/>
          <w:sz w:val="28"/>
          <w:szCs w:val="28"/>
        </w:rPr>
        <w:t>分接位置</w:t>
      </w:r>
      <w:r w:rsidR="00335710">
        <w:rPr>
          <w:rFonts w:ascii="微软雅黑" w:eastAsia="微软雅黑" w:hAnsi="微软雅黑" w:hint="eastAsia"/>
          <w:b/>
          <w:color w:val="0000FF"/>
          <w:sz w:val="28"/>
          <w:szCs w:val="28"/>
        </w:rPr>
        <w:t>，</w:t>
      </w:r>
      <w:r w:rsidR="00335710" w:rsidRPr="00335710">
        <w:rPr>
          <w:rFonts w:ascii="微软雅黑" w:eastAsia="微软雅黑" w:hAnsi="微软雅黑" w:hint="eastAsia"/>
          <w:sz w:val="28"/>
          <w:szCs w:val="28"/>
        </w:rPr>
        <w:t>并查看</w:t>
      </w:r>
      <w:r w:rsidRPr="00AA1047">
        <w:rPr>
          <w:rFonts w:ascii="微软雅黑" w:eastAsia="微软雅黑" w:hAnsi="微软雅黑" w:hint="eastAsia"/>
          <w:b/>
          <w:color w:val="0000FF"/>
          <w:sz w:val="28"/>
          <w:szCs w:val="28"/>
        </w:rPr>
        <w:t>绕组材料、测试温度、折算温度、</w:t>
      </w:r>
      <w:r w:rsidRPr="00015942">
        <w:rPr>
          <w:rFonts w:ascii="微软雅黑" w:eastAsia="微软雅黑" w:hAnsi="微软雅黑" w:hint="eastAsia"/>
          <w:b/>
          <w:color w:val="0000FF"/>
          <w:sz w:val="28"/>
          <w:szCs w:val="28"/>
        </w:rPr>
        <w:t>电流大小</w:t>
      </w:r>
      <w:r>
        <w:rPr>
          <w:rFonts w:ascii="微软雅黑" w:eastAsia="微软雅黑" w:hAnsi="微软雅黑" w:hint="eastAsia"/>
          <w:b/>
          <w:color w:val="0000FF"/>
          <w:sz w:val="28"/>
          <w:szCs w:val="28"/>
        </w:rPr>
        <w:t>等</w:t>
      </w:r>
      <w:r>
        <w:rPr>
          <w:rFonts w:ascii="微软雅黑" w:eastAsia="微软雅黑" w:hAnsi="微软雅黑" w:hint="eastAsia"/>
          <w:sz w:val="28"/>
          <w:szCs w:val="28"/>
        </w:rPr>
        <w:t>信息是否正确</w:t>
      </w:r>
      <w:r w:rsidRPr="00F74A11">
        <w:rPr>
          <w:rFonts w:ascii="微软雅黑" w:eastAsia="微软雅黑" w:hAnsi="微软雅黑" w:hint="eastAsia"/>
          <w:sz w:val="28"/>
          <w:szCs w:val="28"/>
        </w:rPr>
        <w:t>，然后</w:t>
      </w:r>
      <w:r w:rsidRPr="00E561B0">
        <w:rPr>
          <w:rFonts w:ascii="微软雅黑" w:eastAsia="微软雅黑" w:hAnsi="微软雅黑" w:hint="eastAsia"/>
          <w:sz w:val="28"/>
          <w:szCs w:val="28"/>
        </w:rPr>
        <w:t>按</w:t>
      </w:r>
      <w:r w:rsidR="00A26A7C" w:rsidRPr="00E561B0">
        <w:rPr>
          <w:rFonts w:ascii="微软雅黑" w:eastAsia="微软雅黑" w:hAnsi="微软雅黑" w:hint="eastAsia"/>
          <w:b/>
          <w:bCs/>
          <w:sz w:val="28"/>
          <w:szCs w:val="28"/>
        </w:rPr>
        <w:t>开始</w:t>
      </w:r>
      <w:r w:rsidRPr="00E561B0">
        <w:rPr>
          <w:rFonts w:ascii="微软雅黑" w:eastAsia="微软雅黑" w:hAnsi="微软雅黑" w:hint="eastAsia"/>
          <w:sz w:val="28"/>
          <w:szCs w:val="28"/>
        </w:rPr>
        <w:t>键</w:t>
      </w:r>
      <w:r w:rsidR="00262FC3" w:rsidRPr="00E561B0">
        <w:rPr>
          <w:rFonts w:ascii="微软雅黑" w:eastAsia="微软雅黑" w:hAnsi="微软雅黑" w:hint="eastAsia"/>
          <w:sz w:val="28"/>
          <w:szCs w:val="28"/>
        </w:rPr>
        <w:t>，</w:t>
      </w:r>
      <w:r w:rsidR="00A26A7C" w:rsidRPr="00E561B0">
        <w:rPr>
          <w:rFonts w:ascii="微软雅黑" w:eastAsia="微软雅黑" w:hAnsi="微软雅黑" w:hint="eastAsia"/>
          <w:sz w:val="28"/>
          <w:szCs w:val="28"/>
        </w:rPr>
        <w:t>开始测试</w:t>
      </w:r>
      <w:r>
        <w:rPr>
          <w:rFonts w:ascii="微软雅黑" w:eastAsia="微软雅黑" w:hAnsi="微软雅黑" w:hint="eastAsia"/>
          <w:sz w:val="28"/>
          <w:szCs w:val="28"/>
        </w:rPr>
        <w:t>。</w:t>
      </w:r>
    </w:p>
    <w:p w:rsidR="00335710" w:rsidRPr="00335710" w:rsidRDefault="00335710" w:rsidP="00431B3B">
      <w:pPr>
        <w:tabs>
          <w:tab w:val="left" w:pos="993"/>
        </w:tabs>
        <w:spacing w:line="0" w:lineRule="atLeast"/>
        <w:rPr>
          <w:rFonts w:ascii="微软雅黑" w:eastAsia="微软雅黑" w:hAnsi="微软雅黑"/>
          <w:sz w:val="10"/>
          <w:szCs w:val="10"/>
        </w:rPr>
      </w:pPr>
    </w:p>
    <w:p w:rsidR="00431B3B" w:rsidRDefault="00335710" w:rsidP="00431B3B">
      <w:pPr>
        <w:tabs>
          <w:tab w:val="left" w:pos="993"/>
        </w:tabs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F767DA8" wp14:editId="5FBF7EC8">
            <wp:extent cx="5006975" cy="2634615"/>
            <wp:effectExtent l="0" t="0" r="317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710" w:rsidRPr="00335710" w:rsidRDefault="00335710" w:rsidP="00431B3B">
      <w:pPr>
        <w:tabs>
          <w:tab w:val="left" w:pos="993"/>
        </w:tabs>
        <w:spacing w:line="0" w:lineRule="atLeast"/>
        <w:rPr>
          <w:rFonts w:ascii="微软雅黑" w:eastAsia="微软雅黑" w:hAnsi="微软雅黑"/>
          <w:sz w:val="10"/>
          <w:szCs w:val="10"/>
        </w:rPr>
      </w:pPr>
    </w:p>
    <w:p w:rsidR="003423FF" w:rsidRDefault="0076238E" w:rsidP="008A5CFD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开始测量时</w:t>
      </w:r>
      <w:r w:rsidR="00FE58A8" w:rsidRPr="008A5CFD">
        <w:rPr>
          <w:rFonts w:ascii="微软雅黑" w:eastAsia="微软雅黑" w:hAnsi="微软雅黑" w:hint="eastAsia"/>
          <w:sz w:val="28"/>
          <w:szCs w:val="28"/>
        </w:rPr>
        <w:t>，</w:t>
      </w:r>
      <w:r w:rsidR="00AA1047">
        <w:rPr>
          <w:rFonts w:ascii="微软雅黑" w:eastAsia="微软雅黑" w:hAnsi="微软雅黑" w:hint="eastAsia"/>
          <w:sz w:val="28"/>
          <w:szCs w:val="28"/>
        </w:rPr>
        <w:t>状态会</w:t>
      </w:r>
      <w:r w:rsidR="00AA1047" w:rsidRPr="008A5CFD">
        <w:rPr>
          <w:rFonts w:ascii="微软雅黑" w:eastAsia="微软雅黑" w:hAnsi="微软雅黑" w:hint="eastAsia"/>
          <w:sz w:val="28"/>
          <w:szCs w:val="28"/>
        </w:rPr>
        <w:t>显示“</w:t>
      </w:r>
      <w:r w:rsidR="00AA1047" w:rsidRPr="000E1BBD">
        <w:rPr>
          <w:rFonts w:ascii="微软雅黑" w:eastAsia="微软雅黑" w:hAnsi="微软雅黑" w:hint="eastAsia"/>
          <w:b/>
          <w:sz w:val="28"/>
          <w:szCs w:val="28"/>
        </w:rPr>
        <w:t>正在充</w:t>
      </w:r>
      <w:r w:rsidR="00AA1047" w:rsidRPr="00EB240D">
        <w:rPr>
          <w:rFonts w:ascii="微软雅黑" w:eastAsia="微软雅黑" w:hAnsi="微软雅黑" w:hint="eastAsia"/>
          <w:b/>
          <w:sz w:val="28"/>
          <w:szCs w:val="28"/>
        </w:rPr>
        <w:t>电</w:t>
      </w:r>
      <w:r w:rsidR="00AA1047" w:rsidRPr="008A5CFD">
        <w:rPr>
          <w:rFonts w:ascii="微软雅黑" w:eastAsia="微软雅黑" w:hAnsi="微软雅黑" w:hint="eastAsia"/>
          <w:sz w:val="28"/>
          <w:szCs w:val="28"/>
        </w:rPr>
        <w:t>”</w:t>
      </w:r>
      <w:r w:rsidR="00AA1047">
        <w:rPr>
          <w:rFonts w:ascii="微软雅黑" w:eastAsia="微软雅黑" w:hAnsi="微软雅黑" w:hint="eastAsia"/>
          <w:sz w:val="28"/>
          <w:szCs w:val="28"/>
        </w:rPr>
        <w:t>，</w:t>
      </w:r>
      <w:r w:rsidR="00AA1047" w:rsidRPr="008A5CFD">
        <w:rPr>
          <w:rFonts w:ascii="微软雅黑" w:eastAsia="微软雅黑" w:hAnsi="微软雅黑" w:hint="eastAsia"/>
          <w:sz w:val="28"/>
          <w:szCs w:val="28"/>
        </w:rPr>
        <w:t>过几秒钟之后，显示“</w:t>
      </w:r>
      <w:r w:rsidR="00AA1047">
        <w:rPr>
          <w:rFonts w:ascii="微软雅黑" w:eastAsia="微软雅黑" w:hAnsi="微软雅黑" w:hint="eastAsia"/>
          <w:b/>
          <w:sz w:val="28"/>
          <w:szCs w:val="28"/>
        </w:rPr>
        <w:t>正在测试</w:t>
      </w:r>
      <w:r w:rsidR="00AA1047">
        <w:rPr>
          <w:rFonts w:ascii="微软雅黑" w:eastAsia="微软雅黑" w:hAnsi="微软雅黑" w:hint="eastAsia"/>
          <w:sz w:val="28"/>
          <w:szCs w:val="28"/>
        </w:rPr>
        <w:t>”这时说明充电完毕，进入测试状态，数据稳定</w:t>
      </w:r>
      <w:r w:rsidR="00AA1047" w:rsidRPr="008A5CFD">
        <w:rPr>
          <w:rFonts w:ascii="微软雅黑" w:eastAsia="微软雅黑" w:hAnsi="微软雅黑" w:hint="eastAsia"/>
          <w:sz w:val="28"/>
          <w:szCs w:val="28"/>
        </w:rPr>
        <w:t>后，就会显示所测</w:t>
      </w:r>
      <w:r w:rsidR="00AA1047">
        <w:rPr>
          <w:rFonts w:ascii="微软雅黑" w:eastAsia="微软雅黑" w:hAnsi="微软雅黑" w:hint="eastAsia"/>
          <w:sz w:val="28"/>
          <w:szCs w:val="28"/>
        </w:rPr>
        <w:t>试品的</w:t>
      </w:r>
      <w:r w:rsidR="00335710" w:rsidRPr="00335710">
        <w:rPr>
          <w:rFonts w:ascii="微软雅黑" w:eastAsia="微软雅黑" w:hAnsi="微软雅黑" w:hint="eastAsia"/>
          <w:b/>
          <w:color w:val="0000FF"/>
          <w:sz w:val="28"/>
          <w:szCs w:val="28"/>
        </w:rPr>
        <w:t>测</w:t>
      </w:r>
      <w:r w:rsidR="00335710" w:rsidRPr="00335710">
        <w:rPr>
          <w:rFonts w:ascii="微软雅黑" w:eastAsia="微软雅黑" w:hAnsi="微软雅黑" w:hint="eastAsia"/>
          <w:b/>
          <w:color w:val="0000FF"/>
          <w:sz w:val="28"/>
          <w:szCs w:val="28"/>
        </w:rPr>
        <w:lastRenderedPageBreak/>
        <w:t>试值、折算值及</w:t>
      </w:r>
      <w:r w:rsidR="00AA1047" w:rsidRPr="00335710">
        <w:rPr>
          <w:rFonts w:ascii="微软雅黑" w:eastAsia="微软雅黑" w:hAnsi="微软雅黑" w:hint="eastAsia"/>
          <w:b/>
          <w:color w:val="0000FF"/>
          <w:sz w:val="28"/>
          <w:szCs w:val="28"/>
        </w:rPr>
        <w:t>分接位置</w:t>
      </w:r>
      <w:r w:rsidR="00AA1047" w:rsidRPr="008A5CFD">
        <w:rPr>
          <w:rFonts w:ascii="微软雅黑" w:eastAsia="微软雅黑" w:hAnsi="微软雅黑" w:hint="eastAsia"/>
          <w:sz w:val="28"/>
          <w:szCs w:val="28"/>
        </w:rPr>
        <w:t>，</w:t>
      </w:r>
      <w:r w:rsidR="003423FF">
        <w:rPr>
          <w:rFonts w:ascii="微软雅黑" w:eastAsia="微软雅黑" w:hAnsi="微软雅黑" w:hint="eastAsia"/>
          <w:sz w:val="28"/>
          <w:szCs w:val="28"/>
        </w:rPr>
        <w:t>按</w:t>
      </w:r>
      <w:r w:rsidR="003423FF" w:rsidRPr="003423FF">
        <w:rPr>
          <w:rFonts w:ascii="微软雅黑" w:eastAsia="微软雅黑" w:hAnsi="微软雅黑" w:hint="eastAsia"/>
          <w:b/>
          <w:sz w:val="28"/>
          <w:szCs w:val="28"/>
        </w:rPr>
        <w:t>保存</w:t>
      </w:r>
      <w:r w:rsidR="003423FF">
        <w:rPr>
          <w:rFonts w:ascii="微软雅黑" w:eastAsia="微软雅黑" w:hAnsi="微软雅黑" w:hint="eastAsia"/>
          <w:sz w:val="28"/>
          <w:szCs w:val="28"/>
        </w:rPr>
        <w:t>键</w:t>
      </w:r>
      <w:r w:rsidR="00262FC3">
        <w:rPr>
          <w:rFonts w:ascii="微软雅黑" w:eastAsia="微软雅黑" w:hAnsi="微软雅黑" w:hint="eastAsia"/>
          <w:sz w:val="28"/>
          <w:szCs w:val="28"/>
        </w:rPr>
        <w:t>，</w:t>
      </w:r>
      <w:r w:rsidR="003423FF">
        <w:rPr>
          <w:rFonts w:ascii="微软雅黑" w:eastAsia="微软雅黑" w:hAnsi="微软雅黑" w:hint="eastAsia"/>
          <w:sz w:val="28"/>
          <w:szCs w:val="28"/>
        </w:rPr>
        <w:t>仪器自动保存数据，按</w:t>
      </w:r>
      <w:r w:rsidR="003423FF" w:rsidRPr="003423FF">
        <w:rPr>
          <w:rFonts w:ascii="微软雅黑" w:eastAsia="微软雅黑" w:hAnsi="微软雅黑" w:hint="eastAsia"/>
          <w:b/>
          <w:sz w:val="28"/>
          <w:szCs w:val="28"/>
        </w:rPr>
        <w:t>打印</w:t>
      </w:r>
      <w:r w:rsidR="003423FF">
        <w:rPr>
          <w:rFonts w:ascii="微软雅黑" w:eastAsia="微软雅黑" w:hAnsi="微软雅黑" w:hint="eastAsia"/>
          <w:sz w:val="28"/>
          <w:szCs w:val="28"/>
        </w:rPr>
        <w:t>键</w:t>
      </w:r>
      <w:r w:rsidR="00262FC3">
        <w:rPr>
          <w:rFonts w:ascii="微软雅黑" w:eastAsia="微软雅黑" w:hAnsi="微软雅黑" w:hint="eastAsia"/>
          <w:sz w:val="28"/>
          <w:szCs w:val="28"/>
        </w:rPr>
        <w:t>，</w:t>
      </w:r>
      <w:r w:rsidR="003423FF">
        <w:rPr>
          <w:rFonts w:ascii="微软雅黑" w:eastAsia="微软雅黑" w:hAnsi="微软雅黑" w:hint="eastAsia"/>
          <w:sz w:val="28"/>
          <w:szCs w:val="28"/>
        </w:rPr>
        <w:t>仪器自动打印该组测试数据，</w:t>
      </w:r>
      <w:r w:rsidR="00AA1047" w:rsidRPr="008A5CFD">
        <w:rPr>
          <w:rFonts w:ascii="微软雅黑" w:eastAsia="微软雅黑" w:hAnsi="微软雅黑" w:hint="eastAsia"/>
          <w:sz w:val="28"/>
          <w:szCs w:val="28"/>
        </w:rPr>
        <w:t>如</w:t>
      </w:r>
      <w:r w:rsidR="00AA1047">
        <w:rPr>
          <w:rFonts w:ascii="微软雅黑" w:eastAsia="微软雅黑" w:hAnsi="微软雅黑" w:hint="eastAsia"/>
          <w:sz w:val="28"/>
          <w:szCs w:val="28"/>
        </w:rPr>
        <w:t>上</w:t>
      </w:r>
      <w:r w:rsidR="00AA1047" w:rsidRPr="008A5CFD">
        <w:rPr>
          <w:rFonts w:ascii="微软雅黑" w:eastAsia="微软雅黑" w:hAnsi="微软雅黑" w:hint="eastAsia"/>
          <w:sz w:val="28"/>
          <w:szCs w:val="28"/>
        </w:rPr>
        <w:t>图</w:t>
      </w:r>
      <w:r w:rsidR="00AA1047">
        <w:rPr>
          <w:rFonts w:ascii="微软雅黑" w:eastAsia="微软雅黑" w:hAnsi="微软雅黑" w:hint="eastAsia"/>
          <w:sz w:val="28"/>
          <w:szCs w:val="28"/>
        </w:rPr>
        <w:t>。</w:t>
      </w:r>
    </w:p>
    <w:p w:rsidR="003423FF" w:rsidRPr="0090637E" w:rsidRDefault="003423FF" w:rsidP="003423FF">
      <w:pPr>
        <w:spacing w:line="0" w:lineRule="atLeast"/>
        <w:rPr>
          <w:rFonts w:ascii="微软雅黑" w:eastAsia="微软雅黑" w:hAnsi="微软雅黑"/>
          <w:sz w:val="11"/>
          <w:szCs w:val="11"/>
        </w:rPr>
      </w:pPr>
    </w:p>
    <w:p w:rsidR="00B526B5" w:rsidRPr="00E436AA" w:rsidRDefault="00E436AA" w:rsidP="008A5CFD">
      <w:pPr>
        <w:spacing w:line="0" w:lineRule="atLeast"/>
        <w:rPr>
          <w:rFonts w:ascii="微软雅黑" w:eastAsia="微软雅黑" w:hAnsi="微软雅黑"/>
          <w:color w:val="0000FF"/>
          <w:sz w:val="28"/>
          <w:szCs w:val="28"/>
        </w:rPr>
      </w:pPr>
      <w:r w:rsidRPr="00E436AA">
        <w:rPr>
          <w:rFonts w:ascii="微软雅黑" w:eastAsia="微软雅黑" w:hAnsi="微软雅黑" w:hint="eastAsia"/>
          <w:b/>
          <w:color w:val="0000FF"/>
          <w:sz w:val="28"/>
          <w:szCs w:val="28"/>
        </w:rPr>
        <w:t>注：</w:t>
      </w:r>
      <w:r w:rsidRPr="00E436AA">
        <w:rPr>
          <w:rFonts w:ascii="微软雅黑" w:eastAsia="微软雅黑" w:hAnsi="微软雅黑" w:hint="eastAsia"/>
          <w:color w:val="0000FF"/>
          <w:sz w:val="28"/>
          <w:szCs w:val="28"/>
        </w:rPr>
        <w:t>若设置时，</w:t>
      </w:r>
      <w:r w:rsidR="00BB0199">
        <w:rPr>
          <w:rFonts w:ascii="微软雅黑" w:eastAsia="微软雅黑" w:hAnsi="微软雅黑" w:hint="eastAsia"/>
          <w:color w:val="0000FF"/>
          <w:sz w:val="28"/>
          <w:szCs w:val="28"/>
        </w:rPr>
        <w:t>已</w:t>
      </w:r>
      <w:r w:rsidRPr="00E436AA">
        <w:rPr>
          <w:rFonts w:ascii="微软雅黑" w:eastAsia="微软雅黑" w:hAnsi="微软雅黑" w:hint="eastAsia"/>
          <w:color w:val="0000FF"/>
          <w:sz w:val="28"/>
          <w:szCs w:val="28"/>
        </w:rPr>
        <w:t>输入试品</w:t>
      </w:r>
      <w:r w:rsidR="00BB0199">
        <w:rPr>
          <w:rFonts w:ascii="微软雅黑" w:eastAsia="微软雅黑" w:hAnsi="微软雅黑" w:hint="eastAsia"/>
          <w:color w:val="0000FF"/>
          <w:sz w:val="28"/>
          <w:szCs w:val="28"/>
        </w:rPr>
        <w:t>的当前</w:t>
      </w:r>
      <w:r w:rsidRPr="00E436AA">
        <w:rPr>
          <w:rFonts w:ascii="微软雅黑" w:eastAsia="微软雅黑" w:hAnsi="微软雅黑" w:hint="eastAsia"/>
          <w:color w:val="0000FF"/>
          <w:sz w:val="28"/>
          <w:szCs w:val="28"/>
        </w:rPr>
        <w:t>温度</w:t>
      </w:r>
      <w:r w:rsidR="00BB0199">
        <w:rPr>
          <w:rFonts w:ascii="微软雅黑" w:eastAsia="微软雅黑" w:hAnsi="微软雅黑" w:hint="eastAsia"/>
          <w:color w:val="0000FF"/>
          <w:sz w:val="28"/>
          <w:szCs w:val="28"/>
        </w:rPr>
        <w:t>，并</w:t>
      </w:r>
      <w:r w:rsidRPr="00E436AA">
        <w:rPr>
          <w:rFonts w:ascii="微软雅黑" w:eastAsia="微软雅黑" w:hAnsi="微软雅黑" w:hint="eastAsia"/>
          <w:color w:val="0000FF"/>
          <w:sz w:val="28"/>
          <w:szCs w:val="28"/>
        </w:rPr>
        <w:t>选定</w:t>
      </w:r>
      <w:r w:rsidRPr="00E436AA">
        <w:rPr>
          <w:rFonts w:ascii="微软雅黑" w:eastAsia="微软雅黑" w:hAnsi="微软雅黑" w:hint="eastAsia"/>
          <w:b/>
          <w:color w:val="0000FF"/>
          <w:sz w:val="28"/>
          <w:szCs w:val="28"/>
        </w:rPr>
        <w:t>“铜补”</w:t>
      </w:r>
      <w:r w:rsidRPr="00E436AA">
        <w:rPr>
          <w:rFonts w:ascii="微软雅黑" w:eastAsia="微软雅黑" w:hAnsi="微软雅黑" w:hint="eastAsia"/>
          <w:color w:val="0000FF"/>
          <w:sz w:val="28"/>
          <w:szCs w:val="28"/>
        </w:rPr>
        <w:t>或</w:t>
      </w:r>
      <w:r w:rsidRPr="00E436AA">
        <w:rPr>
          <w:rFonts w:ascii="微软雅黑" w:eastAsia="微软雅黑" w:hAnsi="微软雅黑" w:hint="eastAsia"/>
          <w:b/>
          <w:color w:val="0000FF"/>
          <w:sz w:val="28"/>
          <w:szCs w:val="28"/>
        </w:rPr>
        <w:t>“铝补”</w:t>
      </w:r>
      <w:r w:rsidRPr="00E436AA">
        <w:rPr>
          <w:rFonts w:ascii="微软雅黑" w:eastAsia="微软雅黑" w:hAnsi="微软雅黑" w:hint="eastAsia"/>
          <w:color w:val="0000FF"/>
          <w:sz w:val="28"/>
          <w:szCs w:val="28"/>
        </w:rPr>
        <w:t>，仪器</w:t>
      </w:r>
      <w:r w:rsidR="00D77C40">
        <w:rPr>
          <w:rFonts w:ascii="微软雅黑" w:eastAsia="微软雅黑" w:hAnsi="微软雅黑" w:hint="eastAsia"/>
          <w:color w:val="0000FF"/>
          <w:sz w:val="28"/>
          <w:szCs w:val="28"/>
        </w:rPr>
        <w:t>就</w:t>
      </w:r>
      <w:r w:rsidRPr="00E436AA">
        <w:rPr>
          <w:rFonts w:ascii="微软雅黑" w:eastAsia="微软雅黑" w:hAnsi="微软雅黑" w:hint="eastAsia"/>
          <w:color w:val="0000FF"/>
          <w:sz w:val="28"/>
          <w:szCs w:val="28"/>
        </w:rPr>
        <w:t>会自动显示试品阻值及换算到</w:t>
      </w:r>
      <w:r w:rsidR="00A26A7C" w:rsidRPr="00E561B0">
        <w:rPr>
          <w:rFonts w:ascii="微软雅黑" w:eastAsia="微软雅黑" w:hAnsi="微软雅黑" w:hint="eastAsia"/>
          <w:color w:val="0000FF"/>
          <w:sz w:val="28"/>
          <w:szCs w:val="28"/>
        </w:rPr>
        <w:t>设定</w:t>
      </w:r>
      <w:r w:rsidR="00A26A7C" w:rsidRPr="00E561B0">
        <w:rPr>
          <w:rFonts w:ascii="微软雅黑" w:eastAsia="微软雅黑" w:hAnsi="微软雅黑"/>
          <w:color w:val="0000FF"/>
          <w:sz w:val="28"/>
          <w:szCs w:val="28"/>
        </w:rPr>
        <w:t>折算温度</w:t>
      </w:r>
      <w:r w:rsidRPr="00E436AA">
        <w:rPr>
          <w:rFonts w:ascii="微软雅黑" w:eastAsia="微软雅黑" w:hAnsi="微软雅黑" w:hint="eastAsia"/>
          <w:color w:val="0000FF"/>
          <w:sz w:val="28"/>
          <w:szCs w:val="28"/>
        </w:rPr>
        <w:t>的阻值。</w:t>
      </w:r>
    </w:p>
    <w:p w:rsidR="00B526B5" w:rsidRPr="0090637E" w:rsidRDefault="00B526B5" w:rsidP="008A5CFD">
      <w:pPr>
        <w:spacing w:line="0" w:lineRule="atLeast"/>
        <w:rPr>
          <w:rFonts w:ascii="微软雅黑" w:eastAsia="微软雅黑" w:hAnsi="微软雅黑"/>
          <w:sz w:val="11"/>
          <w:szCs w:val="11"/>
        </w:rPr>
      </w:pPr>
    </w:p>
    <w:p w:rsidR="00FE58A8" w:rsidRDefault="00F74A11" w:rsidP="008A5CFD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8A5CFD">
        <w:rPr>
          <w:rFonts w:ascii="微软雅黑" w:eastAsia="微软雅黑" w:hAnsi="微软雅黑" w:hint="eastAsia"/>
          <w:sz w:val="28"/>
          <w:szCs w:val="28"/>
        </w:rPr>
        <w:t>当选择自动测试时，仪器会根据试品情况自动选择合适的电流进行测试。</w:t>
      </w:r>
    </w:p>
    <w:p w:rsidR="00262FC3" w:rsidRPr="00262FC3" w:rsidRDefault="00262FC3" w:rsidP="008A5CFD">
      <w:pPr>
        <w:spacing w:line="0" w:lineRule="atLeast"/>
        <w:rPr>
          <w:rFonts w:ascii="微软雅黑" w:eastAsia="微软雅黑" w:hAnsi="微软雅黑"/>
          <w:sz w:val="10"/>
          <w:szCs w:val="10"/>
        </w:rPr>
      </w:pPr>
    </w:p>
    <w:p w:rsidR="00156CC5" w:rsidRDefault="00F74A11" w:rsidP="008A5CFD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8A5CFD">
        <w:rPr>
          <w:rFonts w:ascii="微软雅黑" w:eastAsia="微软雅黑" w:hAnsi="微软雅黑" w:hint="eastAsia"/>
          <w:sz w:val="28"/>
          <w:szCs w:val="28"/>
        </w:rPr>
        <w:t>在测试过程中</w:t>
      </w:r>
      <w:r w:rsidR="003423FF">
        <w:rPr>
          <w:rFonts w:ascii="微软雅黑" w:eastAsia="微软雅黑" w:hAnsi="微软雅黑" w:hint="eastAsia"/>
          <w:sz w:val="28"/>
          <w:szCs w:val="28"/>
        </w:rPr>
        <w:t>，</w:t>
      </w:r>
      <w:r w:rsidRPr="008A5CFD">
        <w:rPr>
          <w:rFonts w:ascii="微软雅黑" w:eastAsia="微软雅黑" w:hAnsi="微软雅黑" w:hint="eastAsia"/>
          <w:sz w:val="28"/>
          <w:szCs w:val="28"/>
        </w:rPr>
        <w:t>按</w:t>
      </w:r>
      <w:r w:rsidRPr="008A5CFD">
        <w:rPr>
          <w:rFonts w:ascii="微软雅黑" w:eastAsia="微软雅黑" w:hAnsi="微软雅黑" w:hint="eastAsia"/>
          <w:b/>
          <w:sz w:val="28"/>
          <w:szCs w:val="28"/>
        </w:rPr>
        <w:t>打印</w:t>
      </w:r>
      <w:r w:rsidRPr="008A5CFD">
        <w:rPr>
          <w:rFonts w:ascii="微软雅黑" w:eastAsia="微软雅黑" w:hAnsi="微软雅黑" w:hint="eastAsia"/>
          <w:sz w:val="28"/>
          <w:szCs w:val="28"/>
        </w:rPr>
        <w:t>键可对当前数据进行打印，按</w:t>
      </w:r>
      <w:r w:rsidRPr="008A5CFD">
        <w:rPr>
          <w:rFonts w:ascii="微软雅黑" w:eastAsia="微软雅黑" w:hAnsi="微软雅黑" w:hint="eastAsia"/>
          <w:b/>
          <w:sz w:val="28"/>
          <w:szCs w:val="28"/>
        </w:rPr>
        <w:t>保存</w:t>
      </w:r>
      <w:r w:rsidRPr="008A5CFD">
        <w:rPr>
          <w:rFonts w:ascii="微软雅黑" w:eastAsia="微软雅黑" w:hAnsi="微软雅黑" w:hint="eastAsia"/>
          <w:sz w:val="28"/>
          <w:szCs w:val="28"/>
        </w:rPr>
        <w:t>键保存当前数据。</w:t>
      </w:r>
    </w:p>
    <w:p w:rsidR="00156CC5" w:rsidRPr="00262FC3" w:rsidRDefault="00156CC5" w:rsidP="00156CC5">
      <w:pPr>
        <w:spacing w:line="0" w:lineRule="atLeast"/>
        <w:rPr>
          <w:rFonts w:ascii="微软雅黑" w:eastAsia="微软雅黑" w:hAnsi="微软雅黑"/>
          <w:sz w:val="10"/>
          <w:szCs w:val="10"/>
        </w:rPr>
      </w:pPr>
    </w:p>
    <w:p w:rsidR="00AF4594" w:rsidRDefault="008A5CFD" w:rsidP="008A5CFD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8A5CFD">
        <w:rPr>
          <w:rFonts w:ascii="微软雅黑" w:eastAsia="微软雅黑" w:hAnsi="微软雅黑" w:hint="eastAsia"/>
          <w:sz w:val="28"/>
          <w:szCs w:val="28"/>
        </w:rPr>
        <w:t>测试完毕后，按</w:t>
      </w:r>
      <w:r w:rsidR="001B1B02">
        <w:rPr>
          <w:rFonts w:ascii="微软雅黑" w:eastAsia="微软雅黑" w:hAnsi="微软雅黑" w:hint="eastAsia"/>
          <w:b/>
          <w:sz w:val="28"/>
          <w:szCs w:val="28"/>
        </w:rPr>
        <w:t>复位</w:t>
      </w:r>
      <w:r w:rsidRPr="008A5CFD">
        <w:rPr>
          <w:rFonts w:ascii="微软雅黑" w:eastAsia="微软雅黑" w:hAnsi="微软雅黑" w:hint="eastAsia"/>
          <w:sz w:val="28"/>
          <w:szCs w:val="28"/>
        </w:rPr>
        <w:t>键，仪器</w:t>
      </w:r>
      <w:r w:rsidR="0090439A">
        <w:rPr>
          <w:rFonts w:ascii="微软雅黑" w:eastAsia="微软雅黑" w:hAnsi="微软雅黑" w:hint="eastAsia"/>
          <w:sz w:val="28"/>
          <w:szCs w:val="28"/>
        </w:rPr>
        <w:t>电源断开，仪器显示屏</w:t>
      </w:r>
      <w:r w:rsidRPr="008A5CFD">
        <w:rPr>
          <w:rFonts w:ascii="微软雅黑" w:eastAsia="微软雅黑" w:hAnsi="微软雅黑" w:hint="eastAsia"/>
          <w:sz w:val="28"/>
          <w:szCs w:val="28"/>
        </w:rPr>
        <w:t>恢复初始状态，</w:t>
      </w:r>
      <w:r w:rsidR="004C2BB4">
        <w:rPr>
          <w:rFonts w:ascii="微软雅黑" w:eastAsia="微软雅黑" w:hAnsi="微软雅黑" w:hint="eastAsia"/>
          <w:bCs/>
          <w:sz w:val="28"/>
          <w:szCs w:val="28"/>
        </w:rPr>
        <w:t>重新接线进行下次测量，或关断电源后拆下测试线</w:t>
      </w:r>
      <w:r w:rsidRPr="008A5CFD">
        <w:rPr>
          <w:rFonts w:ascii="微软雅黑" w:eastAsia="微软雅黑" w:hAnsi="微软雅黑" w:hint="eastAsia"/>
          <w:bCs/>
          <w:sz w:val="28"/>
          <w:szCs w:val="28"/>
        </w:rPr>
        <w:t>结束测量</w:t>
      </w:r>
      <w:r w:rsidRPr="008A5CFD">
        <w:rPr>
          <w:rFonts w:ascii="微软雅黑" w:eastAsia="微软雅黑" w:hAnsi="微软雅黑" w:hint="eastAsia"/>
          <w:sz w:val="28"/>
          <w:szCs w:val="28"/>
        </w:rPr>
        <w:t>。</w:t>
      </w:r>
    </w:p>
    <w:p w:rsidR="0090637E" w:rsidRPr="0090637E" w:rsidRDefault="0090637E" w:rsidP="008A5CFD">
      <w:pPr>
        <w:spacing w:line="0" w:lineRule="atLeast"/>
        <w:rPr>
          <w:rFonts w:ascii="微软雅黑" w:eastAsia="微软雅黑" w:hAnsi="微软雅黑"/>
          <w:sz w:val="10"/>
          <w:szCs w:val="10"/>
        </w:rPr>
      </w:pPr>
    </w:p>
    <w:p w:rsidR="00571D97" w:rsidRPr="00B51B7C" w:rsidRDefault="00B51B7C" w:rsidP="00B51B7C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128" w:name="_Toc43329666"/>
      <w:r>
        <w:rPr>
          <w:rFonts w:ascii="微软雅黑" w:eastAsia="微软雅黑" w:hAnsi="微软雅黑" w:hint="eastAsia"/>
          <w:bCs/>
          <w:sz w:val="28"/>
          <w:szCs w:val="28"/>
        </w:rPr>
        <w:t>4.</w:t>
      </w:r>
      <w:r w:rsidR="003423FF">
        <w:rPr>
          <w:rFonts w:ascii="微软雅黑" w:eastAsia="微软雅黑" w:hAnsi="微软雅黑"/>
          <w:bCs/>
          <w:sz w:val="28"/>
          <w:szCs w:val="28"/>
        </w:rPr>
        <w:t>6</w:t>
      </w:r>
      <w:r>
        <w:rPr>
          <w:rFonts w:ascii="微软雅黑" w:eastAsia="微软雅黑" w:hAnsi="微软雅黑" w:hint="eastAsia"/>
          <w:bCs/>
          <w:sz w:val="28"/>
          <w:szCs w:val="28"/>
        </w:rPr>
        <w:t xml:space="preserve"> </w:t>
      </w:r>
      <w:r w:rsidR="001C0CEF">
        <w:rPr>
          <w:rFonts w:ascii="微软雅黑" w:eastAsia="微软雅黑" w:hAnsi="微软雅黑" w:hint="eastAsia"/>
          <w:bCs/>
          <w:sz w:val="28"/>
          <w:szCs w:val="28"/>
        </w:rPr>
        <w:t xml:space="preserve"> </w:t>
      </w:r>
      <w:r w:rsidR="00571D97" w:rsidRPr="00B51B7C">
        <w:rPr>
          <w:rFonts w:ascii="微软雅黑" w:eastAsia="微软雅黑" w:hAnsi="微软雅黑" w:hint="eastAsia"/>
          <w:sz w:val="28"/>
          <w:szCs w:val="28"/>
        </w:rPr>
        <w:t>复位</w:t>
      </w:r>
      <w:bookmarkEnd w:id="128"/>
    </w:p>
    <w:p w:rsidR="00571D97" w:rsidRPr="00571D97" w:rsidRDefault="00F2620A" w:rsidP="00B51B7C">
      <w:pPr>
        <w:spacing w:line="0" w:lineRule="atLeast"/>
        <w:ind w:left="1"/>
        <w:rPr>
          <w:rFonts w:ascii="微软雅黑" w:eastAsia="微软雅黑" w:hAnsi="微软雅黑"/>
          <w:sz w:val="28"/>
          <w:szCs w:val="28"/>
        </w:rPr>
      </w:pPr>
      <w:r w:rsidRPr="00E34118">
        <w:rPr>
          <w:rFonts w:ascii="微软雅黑" w:eastAsia="微软雅黑" w:hAnsi="微软雅黑" w:hint="eastAsia"/>
          <w:sz w:val="28"/>
          <w:szCs w:val="28"/>
        </w:rPr>
        <w:t>仪器电源</w:t>
      </w:r>
      <w:r w:rsidR="00F74D1D">
        <w:rPr>
          <w:rFonts w:ascii="微软雅黑" w:eastAsia="微软雅黑" w:hAnsi="微软雅黑" w:hint="eastAsia"/>
          <w:sz w:val="28"/>
          <w:szCs w:val="28"/>
        </w:rPr>
        <w:t>自动</w:t>
      </w:r>
      <w:r w:rsidRPr="00E34118">
        <w:rPr>
          <w:rFonts w:ascii="微软雅黑" w:eastAsia="微软雅黑" w:hAnsi="微软雅黑" w:hint="eastAsia"/>
          <w:sz w:val="28"/>
          <w:szCs w:val="28"/>
        </w:rPr>
        <w:t>与绕组断开，同时放电，音响报警，这时显示屏回到</w:t>
      </w:r>
      <w:r w:rsidR="004E270C">
        <w:rPr>
          <w:rFonts w:ascii="微软雅黑" w:eastAsia="微软雅黑" w:hAnsi="微软雅黑" w:hint="eastAsia"/>
          <w:sz w:val="28"/>
          <w:szCs w:val="28"/>
        </w:rPr>
        <w:t>测试</w:t>
      </w:r>
      <w:r w:rsidR="003423FF">
        <w:rPr>
          <w:rFonts w:ascii="微软雅黑" w:eastAsia="微软雅黑" w:hAnsi="微软雅黑" w:hint="eastAsia"/>
          <w:sz w:val="28"/>
          <w:szCs w:val="28"/>
        </w:rPr>
        <w:t>主</w:t>
      </w:r>
      <w:r w:rsidR="004E270C">
        <w:rPr>
          <w:rFonts w:ascii="微软雅黑" w:eastAsia="微软雅黑" w:hAnsi="微软雅黑" w:hint="eastAsia"/>
          <w:sz w:val="28"/>
          <w:szCs w:val="28"/>
        </w:rPr>
        <w:t>界面，重新</w:t>
      </w:r>
      <w:r w:rsidRPr="00E34118">
        <w:rPr>
          <w:rFonts w:ascii="微软雅黑" w:eastAsia="微软雅黑" w:hAnsi="微软雅黑" w:hint="eastAsia"/>
          <w:sz w:val="28"/>
          <w:szCs w:val="28"/>
        </w:rPr>
        <w:t>电流选择状态，此时可不必等待放电结束，可选择电流按</w:t>
      </w:r>
      <w:r w:rsidR="00A26A7C">
        <w:rPr>
          <w:rFonts w:ascii="微软雅黑" w:eastAsia="微软雅黑" w:hAnsi="微软雅黑" w:hint="eastAsia"/>
          <w:b/>
          <w:sz w:val="28"/>
          <w:szCs w:val="28"/>
        </w:rPr>
        <w:t>开始</w:t>
      </w:r>
      <w:r w:rsidRPr="00E34118">
        <w:rPr>
          <w:rFonts w:ascii="微软雅黑" w:eastAsia="微软雅黑" w:hAnsi="微软雅黑" w:hint="eastAsia"/>
          <w:sz w:val="28"/>
          <w:szCs w:val="28"/>
        </w:rPr>
        <w:t>键直接测试，放电音响结束后，可重新接线，进行下次测量或拆下测试线结束测量。</w:t>
      </w:r>
    </w:p>
    <w:p w:rsidR="00571D97" w:rsidRPr="00B51B7C" w:rsidRDefault="00B51B7C" w:rsidP="00B51B7C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129" w:name="_Toc43329667"/>
      <w:r>
        <w:rPr>
          <w:rFonts w:ascii="微软雅黑" w:eastAsia="微软雅黑" w:hAnsi="微软雅黑" w:hint="eastAsia"/>
          <w:bCs/>
          <w:sz w:val="28"/>
          <w:szCs w:val="28"/>
        </w:rPr>
        <w:t>4.</w:t>
      </w:r>
      <w:r w:rsidR="003423FF">
        <w:rPr>
          <w:rFonts w:ascii="微软雅黑" w:eastAsia="微软雅黑" w:hAnsi="微软雅黑"/>
          <w:bCs/>
          <w:sz w:val="28"/>
          <w:szCs w:val="28"/>
        </w:rPr>
        <w:t>7</w:t>
      </w:r>
      <w:r>
        <w:rPr>
          <w:rFonts w:ascii="微软雅黑" w:eastAsia="微软雅黑" w:hAnsi="微软雅黑" w:hint="eastAsia"/>
          <w:bCs/>
          <w:sz w:val="28"/>
          <w:szCs w:val="28"/>
        </w:rPr>
        <w:t xml:space="preserve"> </w:t>
      </w:r>
      <w:r w:rsidR="001C0CEF">
        <w:rPr>
          <w:rFonts w:ascii="微软雅黑" w:eastAsia="微软雅黑" w:hAnsi="微软雅黑" w:hint="eastAsia"/>
          <w:bCs/>
          <w:sz w:val="28"/>
          <w:szCs w:val="28"/>
        </w:rPr>
        <w:t xml:space="preserve"> </w:t>
      </w:r>
      <w:r w:rsidR="00571D97" w:rsidRPr="00B51B7C">
        <w:rPr>
          <w:rFonts w:ascii="微软雅黑" w:eastAsia="微软雅黑" w:hAnsi="微软雅黑" w:hint="eastAsia"/>
          <w:sz w:val="28"/>
          <w:szCs w:val="28"/>
        </w:rPr>
        <w:t>充电</w:t>
      </w:r>
      <w:bookmarkEnd w:id="129"/>
    </w:p>
    <w:p w:rsidR="00F2620A" w:rsidRDefault="00F2620A" w:rsidP="00571D97">
      <w:pPr>
        <w:spacing w:line="0" w:lineRule="atLeast"/>
        <w:ind w:left="1"/>
        <w:rPr>
          <w:rFonts w:ascii="微软雅黑" w:eastAsia="微软雅黑" w:hAnsi="微软雅黑"/>
          <w:b/>
          <w:sz w:val="28"/>
          <w:szCs w:val="28"/>
        </w:rPr>
      </w:pPr>
      <w:r w:rsidRPr="00E34118">
        <w:rPr>
          <w:rFonts w:ascii="微软雅黑" w:eastAsia="微软雅黑" w:hAnsi="微软雅黑" w:hint="eastAsia"/>
          <w:sz w:val="28"/>
          <w:szCs w:val="28"/>
        </w:rPr>
        <w:t>当电池电量</w:t>
      </w:r>
      <w:r w:rsidR="00571D97" w:rsidRPr="00E34118">
        <w:rPr>
          <w:rFonts w:ascii="微软雅黑" w:eastAsia="微软雅黑" w:hAnsi="微软雅黑" w:hint="eastAsia"/>
          <w:sz w:val="28"/>
          <w:szCs w:val="28"/>
        </w:rPr>
        <w:t>显示</w:t>
      </w:r>
      <w:r w:rsidRPr="00E34118">
        <w:rPr>
          <w:rFonts w:ascii="微软雅黑" w:eastAsia="微软雅黑" w:hAnsi="微软雅黑" w:hint="eastAsia"/>
          <w:sz w:val="28"/>
          <w:szCs w:val="28"/>
        </w:rPr>
        <w:t>不足时</w:t>
      </w:r>
      <w:r w:rsidR="00571D97">
        <w:rPr>
          <w:rFonts w:ascii="微软雅黑" w:eastAsia="微软雅黑" w:hAnsi="微软雅黑" w:hint="eastAsia"/>
          <w:sz w:val="28"/>
          <w:szCs w:val="28"/>
        </w:rPr>
        <w:t>，</w:t>
      </w:r>
      <w:r w:rsidRPr="00E34118">
        <w:rPr>
          <w:rFonts w:ascii="微软雅黑" w:eastAsia="微软雅黑" w:hAnsi="微软雅黑" w:hint="eastAsia"/>
          <w:sz w:val="28"/>
          <w:szCs w:val="28"/>
        </w:rPr>
        <w:t>请</w:t>
      </w:r>
      <w:r w:rsidRPr="00E34118">
        <w:rPr>
          <w:rFonts w:ascii="微软雅黑" w:eastAsia="微软雅黑" w:hAnsi="微软雅黑" w:hint="eastAsia"/>
          <w:b/>
          <w:bCs/>
          <w:sz w:val="28"/>
          <w:szCs w:val="28"/>
        </w:rPr>
        <w:t>关闭电源开关</w:t>
      </w:r>
      <w:r w:rsidRPr="00E34118">
        <w:rPr>
          <w:rFonts w:ascii="微软雅黑" w:eastAsia="微软雅黑" w:hAnsi="微软雅黑" w:hint="eastAsia"/>
          <w:sz w:val="28"/>
          <w:szCs w:val="28"/>
        </w:rPr>
        <w:t>，将充电器插入充电插孔即可充电。充电器指示灯红色表示正在充电。当充电指示灯变为绿色表示电池充电完成。</w:t>
      </w:r>
      <w:r w:rsidRPr="00E34118">
        <w:rPr>
          <w:rFonts w:ascii="微软雅黑" w:eastAsia="微软雅黑" w:hAnsi="微软雅黑" w:hint="eastAsia"/>
          <w:b/>
          <w:sz w:val="28"/>
          <w:szCs w:val="28"/>
        </w:rPr>
        <w:t>不要对电池过度放电，否则将有损电池。</w:t>
      </w:r>
    </w:p>
    <w:p w:rsidR="00571D97" w:rsidRPr="00E34118" w:rsidRDefault="00571D97" w:rsidP="00571D97">
      <w:pPr>
        <w:spacing w:line="0" w:lineRule="atLeast"/>
        <w:ind w:left="1"/>
        <w:rPr>
          <w:rFonts w:ascii="微软雅黑" w:eastAsia="微软雅黑" w:hAnsi="微软雅黑"/>
          <w:sz w:val="28"/>
          <w:szCs w:val="28"/>
        </w:rPr>
      </w:pPr>
    </w:p>
    <w:p w:rsidR="00F2620A" w:rsidRDefault="00571D97" w:rsidP="00571D97">
      <w:pPr>
        <w:spacing w:line="0" w:lineRule="atLeast"/>
        <w:ind w:left="1"/>
        <w:rPr>
          <w:rFonts w:ascii="微软雅黑" w:eastAsia="微软雅黑" w:hAnsi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color w:val="0000FF"/>
          <w:sz w:val="28"/>
          <w:szCs w:val="28"/>
        </w:rPr>
        <w:t>特别提示：</w:t>
      </w:r>
      <w:r w:rsidR="00F2620A" w:rsidRPr="00571D97">
        <w:rPr>
          <w:rFonts w:ascii="微软雅黑" w:eastAsia="微软雅黑" w:hAnsi="微软雅黑" w:hint="eastAsia"/>
          <w:b/>
          <w:bCs/>
          <w:color w:val="0000FF"/>
          <w:sz w:val="28"/>
          <w:szCs w:val="28"/>
        </w:rPr>
        <w:t>严禁使用非本公司</w:t>
      </w:r>
      <w:r>
        <w:rPr>
          <w:rFonts w:ascii="微软雅黑" w:eastAsia="微软雅黑" w:hAnsi="微软雅黑" w:hint="eastAsia"/>
          <w:b/>
          <w:bCs/>
          <w:color w:val="0000FF"/>
          <w:sz w:val="28"/>
          <w:szCs w:val="28"/>
        </w:rPr>
        <w:t>专用</w:t>
      </w:r>
      <w:r w:rsidR="00F2620A" w:rsidRPr="00571D97">
        <w:rPr>
          <w:rFonts w:ascii="微软雅黑" w:eastAsia="微软雅黑" w:hAnsi="微软雅黑" w:hint="eastAsia"/>
          <w:b/>
          <w:bCs/>
          <w:color w:val="0000FF"/>
          <w:sz w:val="28"/>
          <w:szCs w:val="28"/>
        </w:rPr>
        <w:t>的</w:t>
      </w:r>
      <w:r>
        <w:rPr>
          <w:rFonts w:ascii="微软雅黑" w:eastAsia="微软雅黑" w:hAnsi="微软雅黑" w:hint="eastAsia"/>
          <w:b/>
          <w:bCs/>
          <w:color w:val="0000FF"/>
          <w:sz w:val="28"/>
          <w:szCs w:val="28"/>
        </w:rPr>
        <w:t>电源适配</w:t>
      </w:r>
      <w:r w:rsidR="00F2620A" w:rsidRPr="00571D97">
        <w:rPr>
          <w:rFonts w:ascii="微软雅黑" w:eastAsia="微软雅黑" w:hAnsi="微软雅黑" w:hint="eastAsia"/>
          <w:b/>
          <w:bCs/>
          <w:color w:val="0000FF"/>
          <w:sz w:val="28"/>
          <w:szCs w:val="28"/>
        </w:rPr>
        <w:t>器对</w:t>
      </w:r>
      <w:r>
        <w:rPr>
          <w:rFonts w:ascii="微软雅黑" w:eastAsia="微软雅黑" w:hAnsi="微软雅黑" w:hint="eastAsia"/>
          <w:b/>
          <w:bCs/>
          <w:color w:val="0000FF"/>
          <w:sz w:val="28"/>
          <w:szCs w:val="28"/>
        </w:rPr>
        <w:t>仪器</w:t>
      </w:r>
      <w:r w:rsidR="00F2620A" w:rsidRPr="00571D97">
        <w:rPr>
          <w:rFonts w:ascii="微软雅黑" w:eastAsia="微软雅黑" w:hAnsi="微软雅黑" w:hint="eastAsia"/>
          <w:b/>
          <w:bCs/>
          <w:color w:val="0000FF"/>
          <w:sz w:val="28"/>
          <w:szCs w:val="28"/>
        </w:rPr>
        <w:t>进行充电，否则可能引起爆炸</w:t>
      </w:r>
      <w:r>
        <w:rPr>
          <w:rFonts w:ascii="微软雅黑" w:eastAsia="微软雅黑" w:hAnsi="微软雅黑" w:hint="eastAsia"/>
          <w:b/>
          <w:bCs/>
          <w:color w:val="0000FF"/>
          <w:sz w:val="28"/>
          <w:szCs w:val="28"/>
        </w:rPr>
        <w:t>！！！</w:t>
      </w:r>
    </w:p>
    <w:p w:rsidR="00610964" w:rsidRDefault="00610964" w:rsidP="002B42D5">
      <w:pPr>
        <w:spacing w:line="0" w:lineRule="atLeast"/>
        <w:rPr>
          <w:rFonts w:ascii="微软雅黑" w:eastAsia="微软雅黑" w:hAnsi="微软雅黑"/>
          <w:b/>
          <w:bCs/>
          <w:color w:val="0000FF"/>
          <w:sz w:val="28"/>
          <w:szCs w:val="28"/>
        </w:rPr>
      </w:pPr>
    </w:p>
    <w:p w:rsidR="00F2620A" w:rsidRPr="00571D97" w:rsidRDefault="00B51B7C" w:rsidP="002B42D5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jc w:val="center"/>
        <w:rPr>
          <w:rFonts w:ascii="微软雅黑" w:eastAsia="微软雅黑" w:hAnsi="微软雅黑"/>
          <w:bCs/>
          <w:sz w:val="44"/>
          <w:szCs w:val="44"/>
        </w:rPr>
      </w:pPr>
      <w:bookmarkStart w:id="130" w:name="_Toc43329668"/>
      <w:bookmarkStart w:id="131" w:name="_GoBack"/>
      <w:bookmarkEnd w:id="131"/>
      <w:r>
        <w:rPr>
          <w:rFonts w:ascii="微软雅黑" w:eastAsia="微软雅黑" w:hAnsi="微软雅黑" w:hint="eastAsia"/>
          <w:sz w:val="44"/>
          <w:szCs w:val="44"/>
        </w:rPr>
        <w:t>五、</w:t>
      </w:r>
      <w:r w:rsidR="00F2620A" w:rsidRPr="00571D97">
        <w:rPr>
          <w:rFonts w:ascii="微软雅黑" w:eastAsia="微软雅黑" w:hAnsi="微软雅黑" w:hint="eastAsia"/>
          <w:sz w:val="44"/>
          <w:szCs w:val="44"/>
        </w:rPr>
        <w:t>注意事项</w:t>
      </w:r>
      <w:bookmarkEnd w:id="130"/>
    </w:p>
    <w:p w:rsidR="00B51B7C" w:rsidRDefault="00F2620A" w:rsidP="00B51B7C">
      <w:pPr>
        <w:pStyle w:val="afff"/>
        <w:numPr>
          <w:ilvl w:val="0"/>
          <w:numId w:val="5"/>
        </w:numPr>
        <w:tabs>
          <w:tab w:val="clear" w:pos="502"/>
          <w:tab w:val="num" w:pos="426"/>
        </w:tabs>
        <w:spacing w:line="0" w:lineRule="atLeast"/>
        <w:ind w:left="426" w:firstLineChars="0" w:hanging="426"/>
        <w:rPr>
          <w:rFonts w:ascii="微软雅黑" w:eastAsia="微软雅黑" w:hAnsi="微软雅黑"/>
          <w:sz w:val="28"/>
          <w:szCs w:val="28"/>
        </w:rPr>
      </w:pPr>
      <w:r w:rsidRPr="00B51B7C">
        <w:rPr>
          <w:rFonts w:ascii="微软雅黑" w:eastAsia="微软雅黑" w:hAnsi="微软雅黑" w:hint="eastAsia"/>
          <w:sz w:val="28"/>
          <w:szCs w:val="28"/>
        </w:rPr>
        <w:t>在测量无载调压变压器倒分接前一定要复位，放电结束后，报警声停止，方可切换分接点。</w:t>
      </w:r>
    </w:p>
    <w:p w:rsidR="00B51B7C" w:rsidRPr="001C0CEF" w:rsidRDefault="000B6DB4" w:rsidP="00B51B7C">
      <w:pPr>
        <w:pStyle w:val="afff"/>
        <w:numPr>
          <w:ilvl w:val="0"/>
          <w:numId w:val="5"/>
        </w:numPr>
        <w:tabs>
          <w:tab w:val="clear" w:pos="502"/>
          <w:tab w:val="num" w:pos="426"/>
        </w:tabs>
        <w:spacing w:line="0" w:lineRule="atLeast"/>
        <w:ind w:left="426" w:firstLineChars="0" w:hanging="426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1C0CEF">
        <w:rPr>
          <w:rFonts w:ascii="微软雅黑" w:eastAsia="微软雅黑" w:hAnsi="微软雅黑" w:hint="eastAsia"/>
          <w:b/>
          <w:color w:val="0000FF"/>
          <w:sz w:val="28"/>
          <w:szCs w:val="28"/>
        </w:rPr>
        <w:lastRenderedPageBreak/>
        <w:t>有</w:t>
      </w:r>
      <w:r w:rsidR="00F2620A" w:rsidRPr="001C0CEF">
        <w:rPr>
          <w:rFonts w:ascii="微软雅黑" w:eastAsia="微软雅黑" w:hAnsi="微软雅黑" w:hint="eastAsia"/>
          <w:b/>
          <w:color w:val="0000FF"/>
          <w:sz w:val="28"/>
          <w:szCs w:val="28"/>
        </w:rPr>
        <w:t>载调压的变压器测量高压侧电阻时从1或17最大电阻档开始测量。</w:t>
      </w:r>
    </w:p>
    <w:p w:rsidR="00B51B7C" w:rsidRDefault="00F2620A" w:rsidP="00B51B7C">
      <w:pPr>
        <w:pStyle w:val="afff"/>
        <w:numPr>
          <w:ilvl w:val="0"/>
          <w:numId w:val="5"/>
        </w:numPr>
        <w:tabs>
          <w:tab w:val="clear" w:pos="502"/>
          <w:tab w:val="num" w:pos="426"/>
        </w:tabs>
        <w:spacing w:line="0" w:lineRule="atLeast"/>
        <w:ind w:left="426" w:firstLineChars="0" w:hanging="426"/>
        <w:rPr>
          <w:rFonts w:ascii="微软雅黑" w:eastAsia="微软雅黑" w:hAnsi="微软雅黑"/>
          <w:sz w:val="28"/>
          <w:szCs w:val="28"/>
        </w:rPr>
      </w:pPr>
      <w:r w:rsidRPr="00B51B7C">
        <w:rPr>
          <w:rFonts w:ascii="微软雅黑" w:eastAsia="微软雅黑" w:hAnsi="微软雅黑" w:hint="eastAsia"/>
          <w:sz w:val="28"/>
          <w:szCs w:val="28"/>
        </w:rPr>
        <w:t>拆线前，一定要等放电结束后，报警声停止，再进行拆线。</w:t>
      </w:r>
    </w:p>
    <w:p w:rsidR="008C205D" w:rsidRDefault="00F2620A" w:rsidP="008C205D">
      <w:pPr>
        <w:pStyle w:val="afff"/>
        <w:numPr>
          <w:ilvl w:val="0"/>
          <w:numId w:val="5"/>
        </w:numPr>
        <w:tabs>
          <w:tab w:val="clear" w:pos="502"/>
          <w:tab w:val="num" w:pos="426"/>
        </w:tabs>
        <w:spacing w:line="0" w:lineRule="atLeast"/>
        <w:ind w:left="426" w:firstLineChars="0" w:hanging="426"/>
        <w:rPr>
          <w:rFonts w:ascii="微软雅黑" w:eastAsia="微软雅黑" w:hAnsi="微软雅黑"/>
          <w:sz w:val="28"/>
          <w:szCs w:val="28"/>
        </w:rPr>
      </w:pPr>
      <w:r w:rsidRPr="00B51B7C">
        <w:rPr>
          <w:rFonts w:ascii="微软雅黑" w:eastAsia="微软雅黑" w:hAnsi="微软雅黑" w:hint="eastAsia"/>
          <w:sz w:val="28"/>
          <w:szCs w:val="28"/>
        </w:rPr>
        <w:t>选择电流时要参考技术指标栏内量程，不要超过量程和欠量程使用。超量程时，由于电流达不到预设值，</w:t>
      </w:r>
      <w:r w:rsidR="00A26A7C" w:rsidRPr="00E561B0">
        <w:rPr>
          <w:rFonts w:ascii="微软雅黑" w:eastAsia="微软雅黑" w:hAnsi="微软雅黑" w:hint="eastAsia"/>
          <w:b/>
          <w:color w:val="0000FF"/>
          <w:sz w:val="28"/>
          <w:szCs w:val="28"/>
        </w:rPr>
        <w:t>会显示</w:t>
      </w:r>
      <w:r w:rsidR="00A26A7C" w:rsidRPr="00E561B0">
        <w:rPr>
          <w:rFonts w:ascii="微软雅黑" w:eastAsia="微软雅黑" w:hAnsi="微软雅黑"/>
          <w:b/>
          <w:color w:val="0000FF"/>
          <w:sz w:val="28"/>
          <w:szCs w:val="28"/>
        </w:rPr>
        <w:t xml:space="preserve"> “Overload”</w:t>
      </w:r>
      <w:r w:rsidR="00DE14C7">
        <w:rPr>
          <w:rFonts w:ascii="微软雅黑" w:eastAsia="微软雅黑" w:hAnsi="微软雅黑" w:hint="eastAsia"/>
          <w:b/>
          <w:color w:val="0000FF"/>
          <w:sz w:val="28"/>
          <w:szCs w:val="28"/>
        </w:rPr>
        <w:t>提</w:t>
      </w:r>
      <w:r w:rsidR="00A26A7C" w:rsidRPr="00E561B0">
        <w:rPr>
          <w:rFonts w:ascii="微软雅黑" w:eastAsia="微软雅黑" w:hAnsi="微软雅黑" w:hint="eastAsia"/>
          <w:b/>
          <w:color w:val="0000FF"/>
          <w:sz w:val="28"/>
          <w:szCs w:val="28"/>
        </w:rPr>
        <w:t>示</w:t>
      </w:r>
      <w:r w:rsidR="00A26A7C" w:rsidRPr="00E561B0">
        <w:rPr>
          <w:rFonts w:ascii="微软雅黑" w:eastAsia="微软雅黑" w:hAnsi="微软雅黑"/>
          <w:b/>
          <w:color w:val="0000FF"/>
          <w:sz w:val="28"/>
          <w:szCs w:val="28"/>
        </w:rPr>
        <w:t>超量程，</w:t>
      </w:r>
      <w:r w:rsidRPr="00B51B7C">
        <w:rPr>
          <w:rFonts w:ascii="微软雅黑" w:eastAsia="微软雅黑" w:hAnsi="微软雅黑" w:hint="eastAsia"/>
          <w:sz w:val="28"/>
          <w:szCs w:val="28"/>
        </w:rPr>
        <w:t>即使强行继续测试结果稳定性差。欠量程时，电流太小，对于大容量变压器数据不稳定。当出现此两种状态时要确认量程，选择适合的量程进行测试。</w:t>
      </w:r>
    </w:p>
    <w:p w:rsidR="008C205D" w:rsidRDefault="008C205D" w:rsidP="008C205D">
      <w:pPr>
        <w:pStyle w:val="afff"/>
        <w:numPr>
          <w:ilvl w:val="0"/>
          <w:numId w:val="5"/>
        </w:numPr>
        <w:tabs>
          <w:tab w:val="clear" w:pos="502"/>
          <w:tab w:val="num" w:pos="426"/>
        </w:tabs>
        <w:spacing w:line="0" w:lineRule="atLeast"/>
        <w:ind w:left="425" w:firstLineChars="0" w:hanging="425"/>
        <w:rPr>
          <w:rFonts w:ascii="微软雅黑" w:eastAsia="微软雅黑" w:hAnsi="微软雅黑"/>
          <w:sz w:val="28"/>
          <w:szCs w:val="28"/>
        </w:rPr>
      </w:pPr>
      <w:r w:rsidRPr="008C205D">
        <w:rPr>
          <w:rFonts w:ascii="微软雅黑" w:eastAsia="微软雅黑" w:hAnsi="微软雅黑" w:hint="eastAsia"/>
          <w:b/>
          <w:color w:val="0000FF"/>
          <w:sz w:val="28"/>
          <w:szCs w:val="28"/>
        </w:rPr>
        <w:t>测试数据不稳或误差较大，</w:t>
      </w:r>
      <w:r w:rsidRPr="008C205D">
        <w:rPr>
          <w:rFonts w:ascii="微软雅黑" w:eastAsia="微软雅黑" w:hAnsi="微软雅黑" w:hint="eastAsia"/>
          <w:sz w:val="28"/>
          <w:szCs w:val="28"/>
        </w:rPr>
        <w:t>出现此种情况首先检查测试线，是否有虚接、松动。如果还不能解决，检查试品是否锈蚀。</w:t>
      </w:r>
    </w:p>
    <w:p w:rsidR="008C205D" w:rsidRPr="008C205D" w:rsidRDefault="008C205D" w:rsidP="008C205D">
      <w:pPr>
        <w:pStyle w:val="afff"/>
        <w:numPr>
          <w:ilvl w:val="0"/>
          <w:numId w:val="5"/>
        </w:numPr>
        <w:tabs>
          <w:tab w:val="clear" w:pos="502"/>
          <w:tab w:val="num" w:pos="426"/>
        </w:tabs>
        <w:spacing w:line="0" w:lineRule="atLeast"/>
        <w:ind w:left="425" w:firstLineChars="0" w:hanging="425"/>
        <w:rPr>
          <w:rFonts w:ascii="微软雅黑" w:eastAsia="微软雅黑" w:hAnsi="微软雅黑"/>
          <w:sz w:val="28"/>
          <w:szCs w:val="28"/>
        </w:rPr>
      </w:pPr>
      <w:r w:rsidRPr="003423FF">
        <w:rPr>
          <w:rFonts w:ascii="微软雅黑" w:eastAsia="微软雅黑" w:hAnsi="微软雅黑" w:hint="eastAsia"/>
          <w:sz w:val="28"/>
          <w:szCs w:val="28"/>
        </w:rPr>
        <w:t>测试过程一直显示</w:t>
      </w:r>
      <w:r w:rsidRPr="008C205D">
        <w:rPr>
          <w:rFonts w:ascii="微软雅黑" w:eastAsia="微软雅黑" w:hAnsi="微软雅黑" w:hint="eastAsia"/>
          <w:b/>
          <w:color w:val="0000FF"/>
          <w:sz w:val="28"/>
          <w:szCs w:val="28"/>
        </w:rPr>
        <w:t>“</w:t>
      </w:r>
      <w:r w:rsidR="003423FF">
        <w:rPr>
          <w:rFonts w:ascii="微软雅黑" w:eastAsia="微软雅黑" w:hAnsi="微软雅黑" w:hint="eastAsia"/>
          <w:b/>
          <w:color w:val="0000FF"/>
          <w:sz w:val="28"/>
          <w:szCs w:val="28"/>
        </w:rPr>
        <w:t>正在充电</w:t>
      </w:r>
      <w:r w:rsidRPr="008C205D">
        <w:rPr>
          <w:rFonts w:ascii="微软雅黑" w:eastAsia="微软雅黑" w:hAnsi="微软雅黑" w:hint="eastAsia"/>
          <w:b/>
          <w:color w:val="0000FF"/>
          <w:sz w:val="28"/>
          <w:szCs w:val="28"/>
        </w:rPr>
        <w:t>”</w:t>
      </w:r>
      <w:r w:rsidRPr="008C205D">
        <w:rPr>
          <w:rFonts w:ascii="微软雅黑" w:eastAsia="微软雅黑" w:hAnsi="微软雅黑" w:hint="eastAsia"/>
          <w:sz w:val="28"/>
          <w:szCs w:val="28"/>
        </w:rPr>
        <w:t>出现此种情况，首先排除变压器磁路问题，如果长时间电流没有变化一直在零附近</w:t>
      </w:r>
      <w:r w:rsidR="00B1501D">
        <w:rPr>
          <w:rFonts w:ascii="微软雅黑" w:eastAsia="微软雅黑" w:hAnsi="微软雅黑" w:hint="eastAsia"/>
          <w:sz w:val="28"/>
          <w:szCs w:val="28"/>
        </w:rPr>
        <w:t>，</w:t>
      </w:r>
      <w:r w:rsidRPr="008C205D">
        <w:rPr>
          <w:rFonts w:ascii="微软雅黑" w:eastAsia="微软雅黑" w:hAnsi="微软雅黑" w:hint="eastAsia"/>
          <w:sz w:val="28"/>
          <w:szCs w:val="28"/>
        </w:rPr>
        <w:t>应检查线路是否存在断路现象。</w:t>
      </w:r>
    </w:p>
    <w:p w:rsidR="008C205D" w:rsidRDefault="008C205D" w:rsidP="00DC3F2C">
      <w:pPr>
        <w:spacing w:line="0" w:lineRule="atLeast"/>
        <w:ind w:left="1"/>
        <w:rPr>
          <w:rFonts w:ascii="微软雅黑" w:eastAsia="微软雅黑" w:hAnsi="微软雅黑"/>
          <w:sz w:val="28"/>
          <w:szCs w:val="28"/>
        </w:rPr>
      </w:pPr>
    </w:p>
    <w:p w:rsidR="00DC3F2C" w:rsidRDefault="008C205D" w:rsidP="00DC3F2C">
      <w:pPr>
        <w:spacing w:line="0" w:lineRule="atLeast"/>
        <w:ind w:left="1"/>
        <w:rPr>
          <w:rFonts w:ascii="微软雅黑" w:eastAsia="微软雅黑" w:hAnsi="微软雅黑"/>
          <w:sz w:val="28"/>
          <w:szCs w:val="28"/>
        </w:rPr>
      </w:pPr>
      <w:r>
        <w:rPr>
          <w:rFonts w:ascii="宋体" w:hAnsi="宋体" w:hint="eastAsia"/>
          <w:b/>
          <w:sz w:val="24"/>
        </w:rPr>
        <w:t>★★★★★★</w:t>
      </w:r>
      <w:r w:rsidRPr="008C205D">
        <w:rPr>
          <w:rFonts w:ascii="微软雅黑" w:eastAsia="微软雅黑" w:hAnsi="微软雅黑" w:hint="eastAsia"/>
          <w:b/>
          <w:sz w:val="28"/>
          <w:szCs w:val="28"/>
        </w:rPr>
        <w:t>出现上述问题不能自行解决</w:t>
      </w:r>
      <w:r w:rsidR="00B1501D">
        <w:rPr>
          <w:rFonts w:ascii="微软雅黑" w:eastAsia="微软雅黑" w:hAnsi="微软雅黑" w:hint="eastAsia"/>
          <w:b/>
          <w:sz w:val="28"/>
          <w:szCs w:val="28"/>
        </w:rPr>
        <w:t>时</w:t>
      </w:r>
      <w:r w:rsidRPr="008C205D">
        <w:rPr>
          <w:rFonts w:ascii="微软雅黑" w:eastAsia="微软雅黑" w:hAnsi="微软雅黑" w:hint="eastAsia"/>
          <w:b/>
          <w:sz w:val="28"/>
          <w:szCs w:val="28"/>
        </w:rPr>
        <w:t>，请及时与我们联系</w:t>
      </w:r>
      <w:r>
        <w:rPr>
          <w:rFonts w:ascii="宋体" w:hAnsi="宋体" w:hint="eastAsia"/>
          <w:b/>
          <w:sz w:val="24"/>
        </w:rPr>
        <w:t>★★★★★★</w:t>
      </w:r>
    </w:p>
    <w:p w:rsidR="001C0CEF" w:rsidRDefault="001C0CEF" w:rsidP="002B42D5">
      <w:pPr>
        <w:spacing w:line="0" w:lineRule="atLeast"/>
        <w:rPr>
          <w:rFonts w:ascii="微软雅黑" w:eastAsia="微软雅黑" w:hAnsi="微软雅黑"/>
          <w:sz w:val="28"/>
          <w:szCs w:val="28"/>
        </w:rPr>
      </w:pPr>
    </w:p>
    <w:p w:rsidR="00DF332A" w:rsidRDefault="00DC3F2C" w:rsidP="002B42D5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jc w:val="center"/>
        <w:rPr>
          <w:rFonts w:ascii="微软雅黑" w:eastAsia="微软雅黑" w:hAnsi="微软雅黑"/>
          <w:bCs/>
          <w:sz w:val="44"/>
          <w:szCs w:val="44"/>
        </w:rPr>
      </w:pPr>
      <w:bookmarkStart w:id="132" w:name="_Toc358793735"/>
      <w:bookmarkStart w:id="133" w:name="_Toc371683413"/>
      <w:bookmarkStart w:id="134" w:name="_Toc371939729"/>
      <w:bookmarkStart w:id="135" w:name="_Toc371940949"/>
      <w:bookmarkStart w:id="136" w:name="_Toc371941046"/>
      <w:bookmarkStart w:id="137" w:name="_Toc371941336"/>
      <w:bookmarkStart w:id="138" w:name="_Toc371941366"/>
      <w:bookmarkStart w:id="139" w:name="_Toc371941507"/>
      <w:bookmarkStart w:id="140" w:name="_Toc371941697"/>
      <w:bookmarkStart w:id="141" w:name="_Toc371942540"/>
      <w:bookmarkStart w:id="142" w:name="_Toc371942593"/>
      <w:bookmarkStart w:id="143" w:name="_Toc371943156"/>
      <w:bookmarkStart w:id="144" w:name="_Toc371943416"/>
      <w:bookmarkStart w:id="145" w:name="_Toc371944399"/>
      <w:bookmarkStart w:id="146" w:name="_Toc380073283"/>
      <w:bookmarkStart w:id="147" w:name="_Toc382338794"/>
      <w:bookmarkStart w:id="148" w:name="_Toc382338930"/>
      <w:bookmarkStart w:id="149" w:name="_Toc382509092"/>
      <w:bookmarkStart w:id="150" w:name="_Toc382575221"/>
      <w:bookmarkStart w:id="151" w:name="_Toc383203598"/>
      <w:bookmarkStart w:id="152" w:name="_Toc383203617"/>
      <w:bookmarkStart w:id="153" w:name="_Toc43329669"/>
      <w:bookmarkEnd w:id="118"/>
      <w:bookmarkEnd w:id="119"/>
      <w:r>
        <w:rPr>
          <w:rFonts w:ascii="微软雅黑" w:eastAsia="微软雅黑" w:hAnsi="微软雅黑" w:hint="eastAsia"/>
          <w:sz w:val="44"/>
          <w:szCs w:val="44"/>
        </w:rPr>
        <w:t>六</w:t>
      </w:r>
      <w:r w:rsidR="00DF332A">
        <w:rPr>
          <w:rFonts w:ascii="微软雅黑" w:eastAsia="微软雅黑" w:hAnsi="微软雅黑" w:hint="eastAsia"/>
          <w:sz w:val="44"/>
          <w:szCs w:val="44"/>
        </w:rPr>
        <w:t>、售后服务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</w:p>
    <w:p w:rsidR="00DF332A" w:rsidRPr="00A37A7F" w:rsidRDefault="00DF332A" w:rsidP="00571D97">
      <w:pPr>
        <w:spacing w:line="0" w:lineRule="atLeast"/>
        <w:ind w:firstLineChars="200" w:firstLine="560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仪器自购买之日起18个月内，属产品质量问题免费包修包换，终身提供维修和技术服务。如发现仪器有不正常情况或故障，请与公司及时联系，以便为您安排最便捷的处理方案。</w:t>
      </w:r>
    </w:p>
    <w:p w:rsidR="00DF332A" w:rsidRPr="00A37A7F" w:rsidRDefault="00DF332A" w:rsidP="00571D97">
      <w:pPr>
        <w:spacing w:line="0" w:lineRule="atLeast"/>
        <w:ind w:firstLineChars="200" w:firstLine="560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客户保证：</w:t>
      </w:r>
      <w:r w:rsidRPr="00A37A7F">
        <w:rPr>
          <w:rFonts w:ascii="微软雅黑" w:eastAsia="微软雅黑" w:hAnsi="微软雅黑" w:hint="eastAsia"/>
          <w:sz w:val="28"/>
        </w:rPr>
        <w:t>自发货之日起三年内，实行保修。如果由于疏忽、滥用、误用、改制、错误安装或使用造成的仪器损坏，不属保修范围之列。在任何时间保留对仪器做设计或构造上的修改权利，且不违反已售出仪器的有关规定。</w:t>
      </w:r>
    </w:p>
    <w:p w:rsidR="00DF332A" w:rsidRPr="00A37A7F" w:rsidRDefault="00DF332A">
      <w:pPr>
        <w:spacing w:line="0" w:lineRule="atLeast"/>
        <w:jc w:val="left"/>
        <w:rPr>
          <w:rFonts w:ascii="微软雅黑" w:eastAsia="微软雅黑" w:hAnsi="微软雅黑"/>
          <w:sz w:val="28"/>
        </w:rPr>
      </w:pPr>
    </w:p>
    <w:sectPr w:rsidR="00DF332A" w:rsidRPr="00A37A7F" w:rsidSect="002B42D5">
      <w:headerReference w:type="default" r:id="rId22"/>
      <w:footerReference w:type="even" r:id="rId23"/>
      <w:footerReference w:type="default" r:id="rId24"/>
      <w:pgSz w:w="11907" w:h="16840"/>
      <w:pgMar w:top="993" w:right="1418" w:bottom="709" w:left="1531" w:header="0" w:footer="0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DBB" w:rsidRDefault="006E1DBB">
      <w:r>
        <w:separator/>
      </w:r>
    </w:p>
  </w:endnote>
  <w:endnote w:type="continuationSeparator" w:id="0">
    <w:p w:rsidR="006E1DBB" w:rsidRDefault="006E1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Heiti Std R">
    <w:altName w:val="微软雅黑"/>
    <w:charset w:val="86"/>
    <w:family w:val="swiss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华文仿宋">
    <w:altName w:val="Malgun Gothic Semilight"/>
    <w:charset w:val="86"/>
    <w:family w:val="auto"/>
    <w:pitch w:val="variable"/>
    <w:sig w:usb0="00000000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2312">
    <w:altName w:val="宋体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70C" w:rsidRDefault="004E270C">
    <w:pPr>
      <w:pStyle w:val="aff8"/>
      <w:framePr w:wrap="around" w:vAnchor="text" w:hAnchor="margin" w:xAlign="outside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end"/>
    </w:r>
  </w:p>
  <w:p w:rsidR="004E270C" w:rsidRDefault="004E270C">
    <w:pPr>
      <w:pStyle w:val="aff8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2D5" w:rsidRPr="00A03FAA" w:rsidRDefault="002B42D5" w:rsidP="002B42D5">
    <w:pPr>
      <w:pStyle w:val="aff8"/>
      <w:pBdr>
        <w:top w:val="thinThickSmallGap" w:sz="24" w:space="0" w:color="auto"/>
      </w:pBdr>
      <w:ind w:leftChars="-270" w:left="-1" w:rightChars="-217" w:right="-456" w:hangingChars="313" w:hanging="566"/>
      <w:jc w:val="center"/>
      <w:textAlignment w:val="center"/>
      <w:rPr>
        <w:rFonts w:ascii="Arial" w:eastAsia="黑体" w:hAnsi="Arial" w:cs="Arial"/>
        <w:b/>
      </w:rPr>
    </w:pPr>
    <w:r>
      <w:rPr>
        <w:rFonts w:ascii="Arial" w:eastAsia="黑体" w:cs="Arial" w:hint="eastAsia"/>
        <w:b/>
      </w:rPr>
      <w:t>售后电话：</w:t>
    </w:r>
    <w:r>
      <w:rPr>
        <w:rFonts w:ascii="Arial" w:eastAsia="黑体" w:cs="Arial" w:hint="eastAsia"/>
        <w:b/>
      </w:rPr>
      <w:t>4000902250</w:t>
    </w:r>
    <w:r>
      <w:rPr>
        <w:rFonts w:ascii="Arial" w:eastAsia="黑体" w:hAnsi="Arial" w:cs="Arial" w:hint="eastAsia"/>
        <w:b/>
      </w:rPr>
      <w:t xml:space="preserve"> </w:t>
    </w:r>
    <w:r>
      <w:rPr>
        <w:rFonts w:ascii="Arial" w:eastAsia="黑体" w:hAnsi="Arial" w:cs="Arial"/>
        <w:b/>
      </w:rPr>
      <w:t xml:space="preserve">   </w:t>
    </w:r>
    <w:r>
      <w:rPr>
        <w:rFonts w:ascii="Arial" w:eastAsia="黑体" w:cs="Arial" w:hint="eastAsia"/>
        <w:b/>
      </w:rPr>
      <w:t>网址：</w:t>
    </w:r>
    <w:hyperlink r:id="rId1" w:history="1">
      <w:r>
        <w:rPr>
          <w:rFonts w:ascii="Arial" w:eastAsia="黑体" w:cs="Arial" w:hint="eastAsia"/>
          <w:b/>
        </w:rPr>
        <w:t>www.whkgpower.com</w:t>
      </w:r>
    </w:hyperlink>
  </w:p>
  <w:p w:rsidR="004E270C" w:rsidRDefault="002B42D5" w:rsidP="002B42D5">
    <w:pPr>
      <w:jc w:val="center"/>
    </w:pPr>
    <w:r>
      <w:rPr>
        <w:b/>
        <w:lang w:val="zh-CN"/>
      </w:rPr>
      <w:t xml:space="preserve"> </w:t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14</w:t>
    </w:r>
    <w:r>
      <w:rPr>
        <w:b/>
      </w:rPr>
      <w:fldChar w:fldCharType="end"/>
    </w:r>
    <w:r>
      <w:rPr>
        <w:b/>
        <w:lang w:val="zh-CN"/>
      </w:rPr>
      <w:t xml:space="preserve"> / </w:t>
    </w:r>
    <w:r>
      <w:rPr>
        <w:b/>
      </w:rPr>
      <w:fldChar w:fldCharType="begin"/>
    </w:r>
    <w:r>
      <w:rPr>
        <w:b/>
      </w:rPr>
      <w:instrText xml:space="preserve"> NUMPAGES  </w:instrText>
    </w:r>
    <w:r>
      <w:rPr>
        <w:b/>
      </w:rPr>
      <w:fldChar w:fldCharType="separate"/>
    </w:r>
    <w:r>
      <w:rPr>
        <w:b/>
        <w:noProof/>
      </w:rPr>
      <w:t>14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DBB" w:rsidRDefault="006E1DBB">
      <w:r>
        <w:separator/>
      </w:r>
    </w:p>
  </w:footnote>
  <w:footnote w:type="continuationSeparator" w:id="0">
    <w:p w:rsidR="006E1DBB" w:rsidRDefault="006E1D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70C" w:rsidRPr="002B42D5" w:rsidRDefault="002B42D5" w:rsidP="002B42D5">
    <w:pPr>
      <w:pStyle w:val="af7"/>
    </w:pPr>
    <w:r>
      <w:rPr>
        <w:noProof/>
      </w:rPr>
      <w:drawing>
        <wp:inline distT="0" distB="0" distL="0" distR="0" wp14:anchorId="3152A750" wp14:editId="4AE96F78">
          <wp:extent cx="5391150" cy="904875"/>
          <wp:effectExtent l="0" t="0" r="0" b="9525"/>
          <wp:docPr id="13" name="图片 13" descr="科港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科港页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77CD4"/>
    <w:multiLevelType w:val="hybridMultilevel"/>
    <w:tmpl w:val="BB8A35F8"/>
    <w:lvl w:ilvl="0" w:tplc="2090B776">
      <w:start w:val="5"/>
      <w:numFmt w:val="japaneseCounting"/>
      <w:lvlText w:val="%1、"/>
      <w:lvlJc w:val="left"/>
      <w:pPr>
        <w:ind w:left="8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227E31"/>
    <w:multiLevelType w:val="multilevel"/>
    <w:tmpl w:val="09227E31"/>
    <w:lvl w:ilvl="0">
      <w:start w:val="1"/>
      <w:numFmt w:val="none"/>
      <w:suff w:val="nothing"/>
      <w:lvlText w:val=""/>
      <w:lvlJc w:val="left"/>
      <w:rPr>
        <w:rFonts w:ascii="黑体" w:eastAsia="黑体" w:hAnsi="Times New Roman" w:cs="Times New Roman" w:hint="eastAsia"/>
        <w:b/>
        <w:i w:val="0"/>
        <w:sz w:val="21"/>
      </w:rPr>
    </w:lvl>
    <w:lvl w:ilvl="1">
      <w:start w:val="1"/>
      <w:numFmt w:val="decimal"/>
      <w:lvlText w:val="表%2"/>
      <w:lvlJc w:val="left"/>
      <w:pPr>
        <w:tabs>
          <w:tab w:val="num" w:pos="3240"/>
        </w:tabs>
        <w:ind w:left="2880"/>
      </w:pPr>
      <w:rPr>
        <w:rFonts w:ascii="黑体" w:eastAsia="黑体" w:hAnsi="Times New Roman" w:cs="Times New Roman" w:hint="eastAsia"/>
        <w:b/>
        <w:i w:val="0"/>
        <w:sz w:val="20"/>
      </w:rPr>
    </w:lvl>
    <w:lvl w:ilvl="2">
      <w:start w:val="1"/>
      <w:numFmt w:val="none"/>
      <w:suff w:val="nothing"/>
      <w:lvlText w:val="%1表%2(续)"/>
      <w:lvlJc w:val="left"/>
      <w:rPr>
        <w:rFonts w:ascii="宋体" w:eastAsia="宋体" w:hAnsi="Times New Roman" w:cs="Times New Roman" w:hint="eastAsia"/>
        <w:b w:val="0"/>
        <w:i w:val="0"/>
        <w:sz w:val="18"/>
      </w:rPr>
    </w:lvl>
    <w:lvl w:ilvl="3">
      <w:start w:val="1"/>
      <w:numFmt w:val="decimal"/>
      <w:suff w:val="nothing"/>
      <w:lvlText w:val="%1%2.%3.%4　"/>
      <w:lvlJc w:val="left"/>
      <w:rPr>
        <w:rFonts w:ascii="Times New Roman" w:eastAsia="黑体" w:hAnsi="Times New Roman" w:cs="Times New Roman" w:hint="default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rPr>
        <w:rFonts w:ascii="Times New Roman" w:eastAsia="黑体" w:hAnsi="Times New Roman" w:cs="Times New Roman" w:hint="default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rPr>
        <w:rFonts w:ascii="Times New Roman" w:eastAsia="黑体" w:hAnsi="Times New Roman" w:cs="Times New Roman" w:hint="default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rPr>
        <w:rFonts w:ascii="Times New Roman" w:eastAsia="黑体" w:hAnsi="Times New Roman" w:cs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3969"/>
        </w:tabs>
        <w:ind w:left="3969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00"/>
      </w:pPr>
      <w:rPr>
        <w:rFonts w:cs="Times New Roman" w:hint="eastAsia"/>
      </w:rPr>
    </w:lvl>
  </w:abstractNum>
  <w:abstractNum w:abstractNumId="2">
    <w:nsid w:val="0ECD716B"/>
    <w:multiLevelType w:val="hybridMultilevel"/>
    <w:tmpl w:val="94F03ABE"/>
    <w:lvl w:ilvl="0" w:tplc="BDCA760E">
      <w:start w:val="1"/>
      <w:numFmt w:val="decimal"/>
      <w:lvlText w:val="%1、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D88627A8">
      <w:start w:val="1"/>
      <w:numFmt w:val="decimal"/>
      <w:lvlText w:val="%2．"/>
      <w:lvlJc w:val="left"/>
      <w:pPr>
        <w:tabs>
          <w:tab w:val="num" w:pos="1020"/>
        </w:tabs>
        <w:ind w:left="1020" w:hanging="360"/>
      </w:pPr>
      <w:rPr>
        <w:rFonts w:hint="eastAsia"/>
      </w:rPr>
    </w:lvl>
    <w:lvl w:ilvl="2" w:tplc="ECE46572">
      <w:start w:val="1"/>
      <w:numFmt w:val="upperLetter"/>
      <w:lvlText w:val="%3、"/>
      <w:lvlJc w:val="left"/>
      <w:pPr>
        <w:tabs>
          <w:tab w:val="num" w:pos="1485"/>
        </w:tabs>
        <w:ind w:left="1485" w:hanging="405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3">
    <w:nsid w:val="1C7E4796"/>
    <w:multiLevelType w:val="multilevel"/>
    <w:tmpl w:val="8B4A150E"/>
    <w:lvl w:ilvl="0">
      <w:start w:val="1"/>
      <w:numFmt w:val="bullet"/>
      <w:lvlText w:val=""/>
      <w:lvlJc w:val="left"/>
      <w:pPr>
        <w:tabs>
          <w:tab w:val="num" w:pos="390"/>
        </w:tabs>
        <w:ind w:left="390" w:hanging="390"/>
      </w:pPr>
      <w:rPr>
        <w:rFonts w:ascii="Wingdings" w:hAnsi="Wingdings" w:hint="default"/>
        <w:color w:val="auto"/>
        <w:sz w:val="30"/>
        <w:szCs w:val="30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29EC79CD"/>
    <w:multiLevelType w:val="multilevel"/>
    <w:tmpl w:val="29EC79CD"/>
    <w:lvl w:ilvl="0">
      <w:start w:val="1"/>
      <w:numFmt w:val="chineseCountingThousand"/>
      <w:lvlText w:val="%1、"/>
      <w:lvlJc w:val="left"/>
      <w:pPr>
        <w:tabs>
          <w:tab w:val="num" w:pos="900"/>
        </w:tabs>
        <w:ind w:left="900"/>
      </w:pPr>
      <w:rPr>
        <w:rFonts w:ascii="微软雅黑" w:eastAsia="微软雅黑" w:hAnsi="微软雅黑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44"/>
        <w:szCs w:val="44"/>
        <w:u w:val="none"/>
      </w:rPr>
    </w:lvl>
    <w:lvl w:ilvl="1">
      <w:start w:val="1"/>
      <w:numFmt w:val="decimal"/>
      <w:isLgl/>
      <w:lvlText w:val="1.%2"/>
      <w:lvlJc w:val="left"/>
      <w:pPr>
        <w:tabs>
          <w:tab w:val="num" w:pos="720"/>
        </w:tabs>
      </w:pPr>
      <w:rPr>
        <w:rFonts w:cs="Times New Roman" w:hint="eastAsia"/>
      </w:rPr>
    </w:lvl>
    <w:lvl w:ilvl="2">
      <w:start w:val="1"/>
      <w:numFmt w:val="none"/>
      <w:suff w:val="nothing"/>
      <w:lvlText w:val=""/>
      <w:lvlJc w:val="left"/>
      <w:rPr>
        <w:rFonts w:cs="Times New Roman" w:hint="eastAsia"/>
      </w:rPr>
    </w:lvl>
    <w:lvl w:ilvl="3">
      <w:start w:val="1"/>
      <w:numFmt w:val="none"/>
      <w:suff w:val="nothing"/>
      <w:lvlText w:val=""/>
      <w:lvlJc w:val="left"/>
      <w:rPr>
        <w:rFonts w:cs="Times New Roman" w:hint="eastAsia"/>
      </w:rPr>
    </w:lvl>
    <w:lvl w:ilvl="4">
      <w:start w:val="1"/>
      <w:numFmt w:val="none"/>
      <w:suff w:val="nothing"/>
      <w:lvlText w:val=""/>
      <w:lvlJc w:val="left"/>
      <w:rPr>
        <w:rFonts w:cs="Times New Roman" w:hint="eastAsia"/>
      </w:rPr>
    </w:lvl>
    <w:lvl w:ilvl="5">
      <w:start w:val="1"/>
      <w:numFmt w:val="none"/>
      <w:suff w:val="nothing"/>
      <w:lvlText w:val=""/>
      <w:lvlJc w:val="left"/>
      <w:rPr>
        <w:rFonts w:cs="Times New Roman" w:hint="eastAsia"/>
      </w:rPr>
    </w:lvl>
    <w:lvl w:ilvl="6">
      <w:start w:val="1"/>
      <w:numFmt w:val="none"/>
      <w:suff w:val="nothing"/>
      <w:lvlText w:val=""/>
      <w:lvlJc w:val="left"/>
      <w:rPr>
        <w:rFonts w:cs="Times New Roman" w:hint="eastAsia"/>
      </w:rPr>
    </w:lvl>
    <w:lvl w:ilvl="7">
      <w:start w:val="1"/>
      <w:numFmt w:val="none"/>
      <w:suff w:val="nothing"/>
      <w:lvlText w:val=""/>
      <w:lvlJc w:val="left"/>
      <w:rPr>
        <w:rFonts w:cs="Times New Roman" w:hint="eastAsia"/>
      </w:rPr>
    </w:lvl>
    <w:lvl w:ilvl="8">
      <w:start w:val="1"/>
      <w:numFmt w:val="none"/>
      <w:suff w:val="nothing"/>
      <w:lvlText w:val=""/>
      <w:lvlJc w:val="left"/>
      <w:rPr>
        <w:rFonts w:cs="Times New Roman" w:hint="eastAsia"/>
      </w:rPr>
    </w:lvl>
  </w:abstractNum>
  <w:abstractNum w:abstractNumId="5">
    <w:nsid w:val="30BB2AB0"/>
    <w:multiLevelType w:val="hybridMultilevel"/>
    <w:tmpl w:val="0B921E32"/>
    <w:lvl w:ilvl="0" w:tplc="B9A44984">
      <w:start w:val="2"/>
      <w:numFmt w:val="decimal"/>
      <w:lvlText w:val="%1、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3" w:hanging="420"/>
      </w:p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 w:tentative="1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6">
    <w:nsid w:val="3136229F"/>
    <w:multiLevelType w:val="multilevel"/>
    <w:tmpl w:val="3136229F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>
    <w:nsid w:val="32BD3E60"/>
    <w:multiLevelType w:val="hybridMultilevel"/>
    <w:tmpl w:val="338E4FB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96E4D7B"/>
    <w:multiLevelType w:val="multilevel"/>
    <w:tmpl w:val="496E4D7B"/>
    <w:lvl w:ilvl="0">
      <w:start w:val="1"/>
      <w:numFmt w:val="none"/>
      <w:lvlText w:val="%1注"/>
      <w:lvlJc w:val="left"/>
      <w:pPr>
        <w:tabs>
          <w:tab w:val="num" w:pos="900"/>
        </w:tabs>
        <w:ind w:left="900" w:hanging="500"/>
      </w:pPr>
      <w:rPr>
        <w:rFonts w:ascii="宋体" w:eastAsia="宋体" w:hAnsi="Times New Roman" w:cs="Times New Roman" w:hint="eastAsia"/>
        <w:b w:val="0"/>
        <w:i w:val="0"/>
        <w:sz w:val="18"/>
      </w:rPr>
    </w:lvl>
    <w:lvl w:ilvl="1">
      <w:start w:val="1"/>
      <w:numFmt w:val="lowerLetter"/>
      <w:lvlRestart w:val="0"/>
      <w:lvlText w:val="%2)"/>
      <w:lvlJc w:val="left"/>
      <w:pPr>
        <w:tabs>
          <w:tab w:val="num" w:pos="839"/>
        </w:tabs>
        <w:ind w:left="839" w:hanging="419"/>
      </w:pPr>
      <w:rPr>
        <w:rFonts w:cs="Times New Roman" w:hint="eastAsia"/>
        <w:b w:val="0"/>
        <w:i w:val="0"/>
        <w:sz w:val="18"/>
      </w:rPr>
    </w:lvl>
    <w:lvl w:ilvl="2">
      <w:start w:val="2"/>
      <w:numFmt w:val="lowerLetter"/>
      <w:lvlRestart w:val="0"/>
      <w:lvlText w:val="%3)"/>
      <w:lvlJc w:val="left"/>
      <w:pPr>
        <w:tabs>
          <w:tab w:val="num" w:pos="1259"/>
        </w:tabs>
        <w:ind w:left="1259" w:hanging="419"/>
      </w:pPr>
      <w:rPr>
        <w:rFonts w:cs="Times New Roman" w:hint="eastAsia"/>
        <w:b w:val="0"/>
        <w:i w:val="0"/>
        <w:sz w:val="18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9">
    <w:nsid w:val="53EADD60"/>
    <w:multiLevelType w:val="singleLevel"/>
    <w:tmpl w:val="53EADD6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0">
    <w:nsid w:val="53EADF99"/>
    <w:multiLevelType w:val="singleLevel"/>
    <w:tmpl w:val="25F47FB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sz w:val="28"/>
        <w:szCs w:val="28"/>
      </w:rPr>
    </w:lvl>
  </w:abstractNum>
  <w:abstractNum w:abstractNumId="11">
    <w:nsid w:val="53EAE046"/>
    <w:multiLevelType w:val="singleLevel"/>
    <w:tmpl w:val="53EAE04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2">
    <w:nsid w:val="53EAE06F"/>
    <w:multiLevelType w:val="singleLevel"/>
    <w:tmpl w:val="53EAE06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3">
    <w:nsid w:val="6B5740BF"/>
    <w:multiLevelType w:val="hybridMultilevel"/>
    <w:tmpl w:val="671AD934"/>
    <w:lvl w:ilvl="0" w:tplc="0409000B">
      <w:start w:val="1"/>
      <w:numFmt w:val="bullet"/>
      <w:lvlText w:val=""/>
      <w:lvlJc w:val="left"/>
      <w:pPr>
        <w:ind w:left="42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1" w:hanging="420"/>
      </w:pPr>
      <w:rPr>
        <w:rFonts w:ascii="Wingdings" w:hAnsi="Wingdings" w:hint="default"/>
      </w:rPr>
    </w:lvl>
  </w:abstractNum>
  <w:abstractNum w:abstractNumId="14">
    <w:nsid w:val="6E404C7F"/>
    <w:multiLevelType w:val="multilevel"/>
    <w:tmpl w:val="6E404C7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5">
    <w:nsid w:val="73B13102"/>
    <w:multiLevelType w:val="hybridMultilevel"/>
    <w:tmpl w:val="C64CE8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49667C6"/>
    <w:multiLevelType w:val="hybridMultilevel"/>
    <w:tmpl w:val="2AE023E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7616768E"/>
    <w:multiLevelType w:val="multilevel"/>
    <w:tmpl w:val="6C5ECC16"/>
    <w:lvl w:ilvl="0">
      <w:numFmt w:val="bullet"/>
      <w:lvlText w:val="★"/>
      <w:lvlJc w:val="left"/>
      <w:pPr>
        <w:tabs>
          <w:tab w:val="num" w:pos="502"/>
        </w:tabs>
        <w:ind w:left="502" w:hanging="360"/>
      </w:pPr>
      <w:rPr>
        <w:rFonts w:ascii="微软雅黑" w:eastAsia="微软雅黑" w:hAnsi="微软雅黑" w:cs="Times New Roman" w:hint="eastAsia"/>
        <w:b/>
        <w:color w:val="auto"/>
      </w:rPr>
    </w:lvl>
    <w:lvl w:ilvl="1">
      <w:start w:val="1"/>
      <w:numFmt w:val="bullet"/>
      <w:lvlText w:val="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18">
    <w:nsid w:val="7994790F"/>
    <w:multiLevelType w:val="hybridMultilevel"/>
    <w:tmpl w:val="35905C3E"/>
    <w:lvl w:ilvl="0" w:tplc="D2F0FCAE">
      <w:start w:val="1"/>
      <w:numFmt w:val="decimal"/>
      <w:lvlText w:val="%1、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19">
    <w:nsid w:val="7B147927"/>
    <w:multiLevelType w:val="hybridMultilevel"/>
    <w:tmpl w:val="4628F65A"/>
    <w:lvl w:ilvl="0" w:tplc="4560ED76">
      <w:start w:val="1"/>
      <w:numFmt w:val="decimal"/>
      <w:lvlText w:val="%1．"/>
      <w:lvlJc w:val="left"/>
      <w:pPr>
        <w:ind w:left="72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1" w:hanging="420"/>
      </w:pPr>
    </w:lvl>
    <w:lvl w:ilvl="2" w:tplc="0409001B" w:tentative="1">
      <w:start w:val="1"/>
      <w:numFmt w:val="lowerRoman"/>
      <w:lvlText w:val="%3."/>
      <w:lvlJc w:val="right"/>
      <w:pPr>
        <w:ind w:left="1261" w:hanging="420"/>
      </w:pPr>
    </w:lvl>
    <w:lvl w:ilvl="3" w:tplc="0409000F" w:tentative="1">
      <w:start w:val="1"/>
      <w:numFmt w:val="decimal"/>
      <w:lvlText w:val="%4."/>
      <w:lvlJc w:val="left"/>
      <w:pPr>
        <w:ind w:left="1681" w:hanging="420"/>
      </w:pPr>
    </w:lvl>
    <w:lvl w:ilvl="4" w:tplc="04090019" w:tentative="1">
      <w:start w:val="1"/>
      <w:numFmt w:val="lowerLetter"/>
      <w:lvlText w:val="%5)"/>
      <w:lvlJc w:val="left"/>
      <w:pPr>
        <w:ind w:left="2101" w:hanging="420"/>
      </w:pPr>
    </w:lvl>
    <w:lvl w:ilvl="5" w:tplc="0409001B" w:tentative="1">
      <w:start w:val="1"/>
      <w:numFmt w:val="lowerRoman"/>
      <w:lvlText w:val="%6."/>
      <w:lvlJc w:val="right"/>
      <w:pPr>
        <w:ind w:left="2521" w:hanging="420"/>
      </w:pPr>
    </w:lvl>
    <w:lvl w:ilvl="6" w:tplc="0409000F" w:tentative="1">
      <w:start w:val="1"/>
      <w:numFmt w:val="decimal"/>
      <w:lvlText w:val="%7."/>
      <w:lvlJc w:val="left"/>
      <w:pPr>
        <w:ind w:left="2941" w:hanging="420"/>
      </w:pPr>
    </w:lvl>
    <w:lvl w:ilvl="7" w:tplc="04090019" w:tentative="1">
      <w:start w:val="1"/>
      <w:numFmt w:val="lowerLetter"/>
      <w:lvlText w:val="%8)"/>
      <w:lvlJc w:val="left"/>
      <w:pPr>
        <w:ind w:left="3361" w:hanging="420"/>
      </w:pPr>
    </w:lvl>
    <w:lvl w:ilvl="8" w:tplc="0409001B" w:tentative="1">
      <w:start w:val="1"/>
      <w:numFmt w:val="lowerRoman"/>
      <w:lvlText w:val="%9."/>
      <w:lvlJc w:val="right"/>
      <w:pPr>
        <w:ind w:left="3781" w:hanging="420"/>
      </w:pPr>
    </w:lvl>
  </w:abstractNum>
  <w:abstractNum w:abstractNumId="20">
    <w:nsid w:val="7E9F6942"/>
    <w:multiLevelType w:val="multilevel"/>
    <w:tmpl w:val="7E9F6942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32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20"/>
  </w:num>
  <w:num w:numId="5">
    <w:abstractNumId w:val="17"/>
  </w:num>
  <w:num w:numId="6">
    <w:abstractNumId w:val="3"/>
  </w:num>
  <w:num w:numId="7">
    <w:abstractNumId w:val="9"/>
  </w:num>
  <w:num w:numId="8">
    <w:abstractNumId w:val="14"/>
  </w:num>
  <w:num w:numId="9">
    <w:abstractNumId w:val="10"/>
  </w:num>
  <w:num w:numId="10">
    <w:abstractNumId w:val="6"/>
  </w:num>
  <w:num w:numId="11">
    <w:abstractNumId w:val="11"/>
  </w:num>
  <w:num w:numId="12">
    <w:abstractNumId w:val="12"/>
  </w:num>
  <w:num w:numId="13">
    <w:abstractNumId w:val="2"/>
  </w:num>
  <w:num w:numId="14">
    <w:abstractNumId w:val="18"/>
  </w:num>
  <w:num w:numId="15">
    <w:abstractNumId w:val="13"/>
  </w:num>
  <w:num w:numId="16">
    <w:abstractNumId w:val="19"/>
  </w:num>
  <w:num w:numId="17">
    <w:abstractNumId w:val="16"/>
  </w:num>
  <w:num w:numId="18">
    <w:abstractNumId w:val="7"/>
  </w:num>
  <w:num w:numId="19">
    <w:abstractNumId w:val="0"/>
  </w:num>
  <w:num w:numId="20">
    <w:abstractNumId w:val="5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15DC"/>
    <w:rsid w:val="00015942"/>
    <w:rsid w:val="00017EA8"/>
    <w:rsid w:val="00031B4B"/>
    <w:rsid w:val="000320F8"/>
    <w:rsid w:val="00040768"/>
    <w:rsid w:val="00047677"/>
    <w:rsid w:val="00092E71"/>
    <w:rsid w:val="00093D47"/>
    <w:rsid w:val="00094A8C"/>
    <w:rsid w:val="000B3BAF"/>
    <w:rsid w:val="000B6DB4"/>
    <w:rsid w:val="000E1BBD"/>
    <w:rsid w:val="000E26CD"/>
    <w:rsid w:val="001200E1"/>
    <w:rsid w:val="00122526"/>
    <w:rsid w:val="00122D18"/>
    <w:rsid w:val="00124AA3"/>
    <w:rsid w:val="00156CC5"/>
    <w:rsid w:val="00162A54"/>
    <w:rsid w:val="001669B2"/>
    <w:rsid w:val="00172A27"/>
    <w:rsid w:val="001835BA"/>
    <w:rsid w:val="00190116"/>
    <w:rsid w:val="00194807"/>
    <w:rsid w:val="001B1B02"/>
    <w:rsid w:val="001C0CEF"/>
    <w:rsid w:val="001C4CD2"/>
    <w:rsid w:val="002010B0"/>
    <w:rsid w:val="00202023"/>
    <w:rsid w:val="00202282"/>
    <w:rsid w:val="00206E00"/>
    <w:rsid w:val="0021639A"/>
    <w:rsid w:val="0022016D"/>
    <w:rsid w:val="002212F1"/>
    <w:rsid w:val="00232CED"/>
    <w:rsid w:val="00253FAA"/>
    <w:rsid w:val="00257973"/>
    <w:rsid w:val="00262FC3"/>
    <w:rsid w:val="002B42D5"/>
    <w:rsid w:val="002B453D"/>
    <w:rsid w:val="002D432D"/>
    <w:rsid w:val="002E0640"/>
    <w:rsid w:val="002E3081"/>
    <w:rsid w:val="003026D2"/>
    <w:rsid w:val="003068A9"/>
    <w:rsid w:val="003228D4"/>
    <w:rsid w:val="003244E1"/>
    <w:rsid w:val="00335450"/>
    <w:rsid w:val="00335710"/>
    <w:rsid w:val="003401C9"/>
    <w:rsid w:val="003423FF"/>
    <w:rsid w:val="00343A1E"/>
    <w:rsid w:val="00353BFC"/>
    <w:rsid w:val="003572B9"/>
    <w:rsid w:val="0037298F"/>
    <w:rsid w:val="00373871"/>
    <w:rsid w:val="00382B2B"/>
    <w:rsid w:val="00392450"/>
    <w:rsid w:val="00397A22"/>
    <w:rsid w:val="003A658C"/>
    <w:rsid w:val="003B4D95"/>
    <w:rsid w:val="003C1E24"/>
    <w:rsid w:val="003D27FD"/>
    <w:rsid w:val="003E114D"/>
    <w:rsid w:val="0040729B"/>
    <w:rsid w:val="0042208A"/>
    <w:rsid w:val="00431B3B"/>
    <w:rsid w:val="00463467"/>
    <w:rsid w:val="004664BD"/>
    <w:rsid w:val="00481071"/>
    <w:rsid w:val="004B710B"/>
    <w:rsid w:val="004C2BB4"/>
    <w:rsid w:val="004D07E0"/>
    <w:rsid w:val="004D0F96"/>
    <w:rsid w:val="004D5DD6"/>
    <w:rsid w:val="004D7A78"/>
    <w:rsid w:val="004E270C"/>
    <w:rsid w:val="004F135A"/>
    <w:rsid w:val="004F1D54"/>
    <w:rsid w:val="00566570"/>
    <w:rsid w:val="00571D97"/>
    <w:rsid w:val="005751F1"/>
    <w:rsid w:val="005E1F60"/>
    <w:rsid w:val="005E2023"/>
    <w:rsid w:val="00603680"/>
    <w:rsid w:val="00610964"/>
    <w:rsid w:val="006144CD"/>
    <w:rsid w:val="006324FD"/>
    <w:rsid w:val="0064208B"/>
    <w:rsid w:val="00656B71"/>
    <w:rsid w:val="00661176"/>
    <w:rsid w:val="006664A7"/>
    <w:rsid w:val="0066795C"/>
    <w:rsid w:val="006B34D3"/>
    <w:rsid w:val="006C26F5"/>
    <w:rsid w:val="006E1DBB"/>
    <w:rsid w:val="00704BCA"/>
    <w:rsid w:val="00707C3E"/>
    <w:rsid w:val="00723128"/>
    <w:rsid w:val="00726EBA"/>
    <w:rsid w:val="0074501F"/>
    <w:rsid w:val="00757782"/>
    <w:rsid w:val="0076238E"/>
    <w:rsid w:val="007A510B"/>
    <w:rsid w:val="007B4396"/>
    <w:rsid w:val="007C4732"/>
    <w:rsid w:val="007C5169"/>
    <w:rsid w:val="007F7D6B"/>
    <w:rsid w:val="00811ADC"/>
    <w:rsid w:val="008132B9"/>
    <w:rsid w:val="00835D5E"/>
    <w:rsid w:val="00845270"/>
    <w:rsid w:val="00846B4A"/>
    <w:rsid w:val="00861536"/>
    <w:rsid w:val="0087637A"/>
    <w:rsid w:val="00877C1A"/>
    <w:rsid w:val="00880476"/>
    <w:rsid w:val="008909F6"/>
    <w:rsid w:val="008A5CFD"/>
    <w:rsid w:val="008C1C04"/>
    <w:rsid w:val="008C205D"/>
    <w:rsid w:val="008C4FF7"/>
    <w:rsid w:val="008F2BEF"/>
    <w:rsid w:val="008F459D"/>
    <w:rsid w:val="00902230"/>
    <w:rsid w:val="0090439A"/>
    <w:rsid w:val="0090637E"/>
    <w:rsid w:val="00933C1D"/>
    <w:rsid w:val="00946CD7"/>
    <w:rsid w:val="00966220"/>
    <w:rsid w:val="009B6DAE"/>
    <w:rsid w:val="009C5D35"/>
    <w:rsid w:val="009C7DAA"/>
    <w:rsid w:val="009D7893"/>
    <w:rsid w:val="009D7A97"/>
    <w:rsid w:val="009E4623"/>
    <w:rsid w:val="00A11864"/>
    <w:rsid w:val="00A21BB9"/>
    <w:rsid w:val="00A224A2"/>
    <w:rsid w:val="00A2290F"/>
    <w:rsid w:val="00A26A7C"/>
    <w:rsid w:val="00A310B7"/>
    <w:rsid w:val="00A37A7F"/>
    <w:rsid w:val="00A65C68"/>
    <w:rsid w:val="00A82B91"/>
    <w:rsid w:val="00A86102"/>
    <w:rsid w:val="00A92BA5"/>
    <w:rsid w:val="00AA1047"/>
    <w:rsid w:val="00AC4283"/>
    <w:rsid w:val="00AF4594"/>
    <w:rsid w:val="00B05E48"/>
    <w:rsid w:val="00B07DA1"/>
    <w:rsid w:val="00B12FDA"/>
    <w:rsid w:val="00B1501D"/>
    <w:rsid w:val="00B22826"/>
    <w:rsid w:val="00B300BE"/>
    <w:rsid w:val="00B34F0A"/>
    <w:rsid w:val="00B51B7C"/>
    <w:rsid w:val="00B526B5"/>
    <w:rsid w:val="00B53199"/>
    <w:rsid w:val="00B61C28"/>
    <w:rsid w:val="00B83DA3"/>
    <w:rsid w:val="00B86C9D"/>
    <w:rsid w:val="00BA49C9"/>
    <w:rsid w:val="00BB0199"/>
    <w:rsid w:val="00BE4AD9"/>
    <w:rsid w:val="00BE787E"/>
    <w:rsid w:val="00C10FB9"/>
    <w:rsid w:val="00C2464A"/>
    <w:rsid w:val="00C503DC"/>
    <w:rsid w:val="00C55366"/>
    <w:rsid w:val="00C75705"/>
    <w:rsid w:val="00C8451C"/>
    <w:rsid w:val="00CB6D0D"/>
    <w:rsid w:val="00CE6628"/>
    <w:rsid w:val="00CF6148"/>
    <w:rsid w:val="00D13707"/>
    <w:rsid w:val="00D23AD0"/>
    <w:rsid w:val="00D54915"/>
    <w:rsid w:val="00D77C40"/>
    <w:rsid w:val="00D84C22"/>
    <w:rsid w:val="00D9752F"/>
    <w:rsid w:val="00DC2946"/>
    <w:rsid w:val="00DC3F2C"/>
    <w:rsid w:val="00DC5C2C"/>
    <w:rsid w:val="00DE14C7"/>
    <w:rsid w:val="00DF332A"/>
    <w:rsid w:val="00E174B9"/>
    <w:rsid w:val="00E26E56"/>
    <w:rsid w:val="00E34118"/>
    <w:rsid w:val="00E36D49"/>
    <w:rsid w:val="00E436AA"/>
    <w:rsid w:val="00E561B0"/>
    <w:rsid w:val="00E674F8"/>
    <w:rsid w:val="00E76CDA"/>
    <w:rsid w:val="00E80E88"/>
    <w:rsid w:val="00EB135F"/>
    <w:rsid w:val="00EB240D"/>
    <w:rsid w:val="00EB29BF"/>
    <w:rsid w:val="00EC2FE4"/>
    <w:rsid w:val="00F054F3"/>
    <w:rsid w:val="00F2620A"/>
    <w:rsid w:val="00F35AE1"/>
    <w:rsid w:val="00F61A07"/>
    <w:rsid w:val="00F74A11"/>
    <w:rsid w:val="00F74D1D"/>
    <w:rsid w:val="00F910FF"/>
    <w:rsid w:val="00FC346C"/>
    <w:rsid w:val="00FC5275"/>
    <w:rsid w:val="00FD39F2"/>
    <w:rsid w:val="00FE3F46"/>
    <w:rsid w:val="00FE58A8"/>
    <w:rsid w:val="12470D38"/>
    <w:rsid w:val="3F9B1F44"/>
    <w:rsid w:val="75FB2C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CC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tabs>
        <w:tab w:val="left" w:pos="900"/>
      </w:tabs>
      <w:spacing w:before="340" w:after="330" w:line="578" w:lineRule="auto"/>
      <w:ind w:left="900"/>
      <w:outlineLvl w:val="0"/>
    </w:pPr>
    <w:rPr>
      <w:b/>
      <w:kern w:val="44"/>
      <w:sz w:val="44"/>
    </w:rPr>
  </w:style>
  <w:style w:type="paragraph" w:styleId="2">
    <w:name w:val="heading 2"/>
    <w:basedOn w:val="a"/>
    <w:next w:val="a0"/>
    <w:link w:val="2Char"/>
    <w:qFormat/>
    <w:pPr>
      <w:keepNext/>
      <w:keepLines/>
      <w:tabs>
        <w:tab w:val="left" w:pos="720"/>
      </w:tabs>
      <w:spacing w:before="260" w:after="260" w:line="416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6" w:lineRule="auto"/>
      <w:outlineLvl w:val="2"/>
    </w:pPr>
    <w:rPr>
      <w:b/>
      <w:sz w:val="32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pPr>
      <w:keepNext/>
      <w:keepLines/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10">
    <w:name w:val="A10"/>
    <w:rPr>
      <w:rFonts w:cs="Adobe Heiti Std R"/>
      <w:color w:val="221E1F"/>
      <w:sz w:val="18"/>
      <w:szCs w:val="18"/>
    </w:rPr>
  </w:style>
  <w:style w:type="character" w:styleId="a4">
    <w:name w:val="page number"/>
    <w:rPr>
      <w:rFonts w:cs="Times New Roman"/>
    </w:rPr>
  </w:style>
  <w:style w:type="character" w:styleId="a5">
    <w:name w:val="FollowedHyperlink"/>
    <w:rPr>
      <w:rFonts w:cs="Times New Roman"/>
      <w:color w:val="800080"/>
      <w:u w:val="single"/>
    </w:rPr>
  </w:style>
  <w:style w:type="character" w:styleId="a6">
    <w:name w:val="Emphasis"/>
    <w:qFormat/>
    <w:rPr>
      <w:i/>
      <w:iCs/>
    </w:rPr>
  </w:style>
  <w:style w:type="character" w:styleId="a7">
    <w:name w:val="Hyperlink"/>
    <w:uiPriority w:val="99"/>
    <w:rPr>
      <w:rFonts w:cs="Times New Roman"/>
      <w:color w:val="0000FF"/>
      <w:u w:val="single"/>
    </w:rPr>
  </w:style>
  <w:style w:type="character" w:customStyle="1" w:styleId="A00">
    <w:name w:val="A0"/>
    <w:rPr>
      <w:rFonts w:cs="Adobe Heiti Std R"/>
      <w:color w:val="221E1F"/>
      <w:sz w:val="22"/>
      <w:szCs w:val="22"/>
    </w:rPr>
  </w:style>
  <w:style w:type="character" w:customStyle="1" w:styleId="articlebody21">
    <w:name w:val="articlebody21"/>
    <w:rPr>
      <w:sz w:val="21"/>
    </w:rPr>
  </w:style>
  <w:style w:type="character" w:customStyle="1" w:styleId="Char">
    <w:name w:val="标题 Char"/>
    <w:link w:val="a8"/>
    <w:rPr>
      <w:rFonts w:ascii="Arial" w:eastAsia="宋体" w:hAnsi="Arial" w:cs="Arial"/>
      <w:b/>
      <w:bCs/>
      <w:kern w:val="2"/>
      <w:sz w:val="32"/>
      <w:szCs w:val="32"/>
      <w:lang w:val="en-US" w:eastAsia="zh-CN" w:bidi="ar-SA"/>
    </w:rPr>
  </w:style>
  <w:style w:type="character" w:customStyle="1" w:styleId="A50">
    <w:name w:val="A5"/>
    <w:rPr>
      <w:rFonts w:cs="Adobe Heiti Std R"/>
      <w:color w:val="221E1F"/>
    </w:rPr>
  </w:style>
  <w:style w:type="character" w:customStyle="1" w:styleId="apple-style-span">
    <w:name w:val="apple-style-span"/>
    <w:rPr>
      <w:rFonts w:cs="Times New Roman"/>
    </w:rPr>
  </w:style>
  <w:style w:type="character" w:customStyle="1" w:styleId="1Char">
    <w:name w:val="标题 1 Char"/>
    <w:link w:val="1"/>
    <w:rPr>
      <w:b/>
      <w:kern w:val="44"/>
      <w:sz w:val="44"/>
      <w:szCs w:val="24"/>
    </w:rPr>
  </w:style>
  <w:style w:type="character" w:customStyle="1" w:styleId="Char0">
    <w:name w:val="批注框文本 Char"/>
    <w:link w:val="a9"/>
    <w:locked/>
    <w:rPr>
      <w:kern w:val="2"/>
      <w:sz w:val="18"/>
    </w:rPr>
  </w:style>
  <w:style w:type="character" w:customStyle="1" w:styleId="A60">
    <w:name w:val="A6"/>
    <w:rPr>
      <w:rFonts w:cs="Adobe Heiti Std R"/>
      <w:color w:val="221E1F"/>
      <w:sz w:val="20"/>
      <w:szCs w:val="20"/>
    </w:rPr>
  </w:style>
  <w:style w:type="character" w:customStyle="1" w:styleId="CharChar1">
    <w:name w:val="Char Char1"/>
    <w:locked/>
    <w:rPr>
      <w:rFonts w:ascii="Arial" w:eastAsia="黑体" w:hAnsi="Arial"/>
      <w:b/>
      <w:kern w:val="2"/>
      <w:sz w:val="32"/>
      <w:szCs w:val="24"/>
      <w:lang w:val="en-US" w:eastAsia="zh-CN" w:bidi="ar-SA"/>
    </w:rPr>
  </w:style>
  <w:style w:type="character" w:customStyle="1" w:styleId="2Char">
    <w:name w:val="标题 2 Char"/>
    <w:link w:val="2"/>
    <w:locked/>
    <w:rPr>
      <w:rFonts w:ascii="Arial" w:eastAsia="黑体" w:hAnsi="Arial"/>
      <w:b/>
      <w:kern w:val="2"/>
      <w:sz w:val="32"/>
      <w:szCs w:val="24"/>
    </w:rPr>
  </w:style>
  <w:style w:type="character" w:customStyle="1" w:styleId="unnamed11">
    <w:name w:val="unnamed11"/>
    <w:rPr>
      <w:sz w:val="18"/>
      <w:u w:val="none"/>
    </w:rPr>
  </w:style>
  <w:style w:type="character" w:customStyle="1" w:styleId="apple-converted-space">
    <w:name w:val="apple-converted-space"/>
    <w:rPr>
      <w:rFonts w:cs="Times New Roman"/>
    </w:rPr>
  </w:style>
  <w:style w:type="paragraph" w:styleId="aa">
    <w:name w:val="annotation subject"/>
    <w:basedOn w:val="ab"/>
    <w:next w:val="ab"/>
    <w:semiHidden/>
    <w:rPr>
      <w:b/>
      <w:bCs/>
    </w:rPr>
  </w:style>
  <w:style w:type="paragraph" w:styleId="30">
    <w:name w:val="List 3"/>
    <w:basedOn w:val="a"/>
    <w:pPr>
      <w:ind w:leftChars="400" w:left="100" w:hangingChars="200" w:hanging="200"/>
    </w:pPr>
  </w:style>
  <w:style w:type="paragraph" w:styleId="50">
    <w:name w:val="index 5"/>
    <w:basedOn w:val="a"/>
    <w:next w:val="a"/>
    <w:semiHidden/>
    <w:pPr>
      <w:ind w:leftChars="800" w:left="800"/>
    </w:pPr>
  </w:style>
  <w:style w:type="paragraph" w:styleId="a0">
    <w:name w:val="Normal Indent"/>
    <w:basedOn w:val="a"/>
    <w:pPr>
      <w:ind w:firstLine="420"/>
    </w:pPr>
  </w:style>
  <w:style w:type="paragraph" w:styleId="ab">
    <w:name w:val="annotation text"/>
    <w:basedOn w:val="a"/>
    <w:semiHidden/>
    <w:pPr>
      <w:jc w:val="left"/>
    </w:pPr>
  </w:style>
  <w:style w:type="paragraph" w:styleId="10">
    <w:name w:val="toc 1"/>
    <w:basedOn w:val="a"/>
    <w:next w:val="a"/>
  </w:style>
  <w:style w:type="paragraph" w:styleId="ac">
    <w:name w:val="List Bullet"/>
    <w:basedOn w:val="a"/>
    <w:pPr>
      <w:tabs>
        <w:tab w:val="left" w:pos="360"/>
      </w:tabs>
      <w:ind w:hangingChars="200" w:hanging="200"/>
    </w:pPr>
  </w:style>
  <w:style w:type="paragraph" w:styleId="ad">
    <w:name w:val="envelope return"/>
    <w:basedOn w:val="a"/>
    <w:pPr>
      <w:snapToGrid w:val="0"/>
    </w:pPr>
    <w:rPr>
      <w:rFonts w:ascii="Arial" w:hAnsi="Arial" w:cs="Arial"/>
    </w:rPr>
  </w:style>
  <w:style w:type="paragraph" w:customStyle="1" w:styleId="ae">
    <w:name w:val="正文表标题续表"/>
    <w:basedOn w:val="af"/>
    <w:next w:val="a"/>
    <w:rPr>
      <w:b w:val="0"/>
    </w:rPr>
  </w:style>
  <w:style w:type="paragraph" w:styleId="af0">
    <w:name w:val="endnote text"/>
    <w:basedOn w:val="a"/>
    <w:semiHidden/>
    <w:pPr>
      <w:snapToGrid w:val="0"/>
      <w:jc w:val="left"/>
    </w:pPr>
  </w:style>
  <w:style w:type="paragraph" w:styleId="HTML">
    <w:name w:val="HTML Preformatted"/>
    <w:basedOn w:val="a"/>
    <w:rPr>
      <w:rFonts w:ascii="Courier New" w:hAnsi="Courier New" w:cs="Courier New"/>
      <w:sz w:val="20"/>
    </w:rPr>
  </w:style>
  <w:style w:type="paragraph" w:styleId="80">
    <w:name w:val="toc 8"/>
    <w:basedOn w:val="a"/>
    <w:next w:val="a"/>
    <w:semiHidden/>
    <w:pPr>
      <w:ind w:leftChars="1400" w:left="2940"/>
    </w:pPr>
  </w:style>
  <w:style w:type="paragraph" w:styleId="20">
    <w:name w:val="Body Text 2"/>
    <w:basedOn w:val="a"/>
    <w:pPr>
      <w:snapToGrid w:val="0"/>
    </w:pPr>
    <w:rPr>
      <w:rFonts w:eastAsia="楷体_GB2312"/>
      <w:b/>
      <w:bCs/>
      <w:sz w:val="24"/>
    </w:rPr>
  </w:style>
  <w:style w:type="paragraph" w:styleId="31">
    <w:name w:val="toc 3"/>
    <w:basedOn w:val="a"/>
    <w:next w:val="a"/>
    <w:semiHidden/>
    <w:pPr>
      <w:ind w:leftChars="400" w:left="840"/>
    </w:pPr>
  </w:style>
  <w:style w:type="paragraph" w:styleId="90">
    <w:name w:val="index 9"/>
    <w:basedOn w:val="a"/>
    <w:next w:val="a"/>
    <w:semiHidden/>
    <w:pPr>
      <w:ind w:leftChars="1600" w:left="1600"/>
    </w:pPr>
  </w:style>
  <w:style w:type="paragraph" w:styleId="21">
    <w:name w:val="List Bullet 2"/>
    <w:basedOn w:val="a"/>
    <w:pPr>
      <w:tabs>
        <w:tab w:val="left" w:pos="780"/>
      </w:tabs>
      <w:ind w:leftChars="200" w:left="200" w:hangingChars="200" w:hanging="200"/>
    </w:pPr>
  </w:style>
  <w:style w:type="paragraph" w:styleId="60">
    <w:name w:val="toc 6"/>
    <w:basedOn w:val="a"/>
    <w:next w:val="a"/>
    <w:semiHidden/>
    <w:pPr>
      <w:ind w:leftChars="1000" w:left="2100"/>
    </w:pPr>
  </w:style>
  <w:style w:type="paragraph" w:styleId="32">
    <w:name w:val="List Number 3"/>
    <w:basedOn w:val="a"/>
    <w:pPr>
      <w:tabs>
        <w:tab w:val="left" w:pos="1200"/>
      </w:tabs>
      <w:ind w:leftChars="400" w:left="400" w:hangingChars="200" w:hanging="200"/>
    </w:pPr>
  </w:style>
  <w:style w:type="paragraph" w:styleId="af1">
    <w:name w:val="Subtitle"/>
    <w:basedOn w:val="a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styleId="af2">
    <w:name w:val="Closing"/>
    <w:basedOn w:val="a"/>
    <w:pPr>
      <w:ind w:leftChars="2100" w:left="100"/>
    </w:pPr>
  </w:style>
  <w:style w:type="paragraph" w:styleId="70">
    <w:name w:val="toc 7"/>
    <w:basedOn w:val="a"/>
    <w:next w:val="a"/>
    <w:semiHidden/>
    <w:pPr>
      <w:ind w:leftChars="1200" w:left="2520"/>
    </w:pPr>
  </w:style>
  <w:style w:type="paragraph" w:styleId="22">
    <w:name w:val="List Number 2"/>
    <w:basedOn w:val="a"/>
    <w:pPr>
      <w:tabs>
        <w:tab w:val="left" w:pos="780"/>
      </w:tabs>
      <w:ind w:leftChars="200" w:left="200" w:hangingChars="200" w:hanging="200"/>
    </w:pPr>
  </w:style>
  <w:style w:type="paragraph" w:styleId="af3">
    <w:name w:val="Body Text First Indent"/>
    <w:basedOn w:val="af4"/>
    <w:pPr>
      <w:adjustRightInd/>
      <w:spacing w:after="120" w:line="240" w:lineRule="auto"/>
      <w:ind w:firstLineChars="100" w:firstLine="420"/>
      <w:textAlignment w:val="auto"/>
    </w:pPr>
    <w:rPr>
      <w:rFonts w:ascii="Times New Roman" w:eastAsia="宋体" w:hAnsi="Times New Roman"/>
      <w:kern w:val="2"/>
      <w:sz w:val="21"/>
    </w:rPr>
  </w:style>
  <w:style w:type="paragraph" w:styleId="af5">
    <w:name w:val="Salutation"/>
    <w:basedOn w:val="a"/>
    <w:next w:val="a"/>
  </w:style>
  <w:style w:type="paragraph" w:styleId="40">
    <w:name w:val="toc 4"/>
    <w:basedOn w:val="a"/>
    <w:next w:val="a"/>
    <w:semiHidden/>
    <w:pPr>
      <w:ind w:leftChars="600" w:left="1260"/>
    </w:pPr>
  </w:style>
  <w:style w:type="paragraph" w:styleId="af6">
    <w:name w:val="Document Map"/>
    <w:basedOn w:val="a"/>
    <w:semiHidden/>
    <w:pPr>
      <w:shd w:val="clear" w:color="auto" w:fill="000080"/>
    </w:pPr>
  </w:style>
  <w:style w:type="paragraph" w:styleId="af7">
    <w:name w:val="header"/>
    <w:basedOn w:val="a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Balloon Text"/>
    <w:basedOn w:val="a"/>
    <w:link w:val="Char0"/>
    <w:rPr>
      <w:sz w:val="18"/>
      <w:szCs w:val="18"/>
    </w:rPr>
  </w:style>
  <w:style w:type="paragraph" w:styleId="af8">
    <w:name w:val="Date"/>
    <w:basedOn w:val="a"/>
    <w:next w:val="a"/>
    <w:pPr>
      <w:ind w:leftChars="2500" w:left="100"/>
    </w:pPr>
  </w:style>
  <w:style w:type="paragraph" w:styleId="23">
    <w:name w:val="List Continue 2"/>
    <w:basedOn w:val="a"/>
    <w:pPr>
      <w:spacing w:after="120"/>
      <w:ind w:leftChars="400" w:left="840"/>
    </w:pPr>
  </w:style>
  <w:style w:type="paragraph" w:styleId="51">
    <w:name w:val="List Bullet 5"/>
    <w:basedOn w:val="a"/>
    <w:pPr>
      <w:tabs>
        <w:tab w:val="left" w:pos="2040"/>
      </w:tabs>
      <w:ind w:leftChars="800" w:left="800" w:hangingChars="200" w:hanging="200"/>
    </w:pPr>
  </w:style>
  <w:style w:type="paragraph" w:styleId="24">
    <w:name w:val="toc 2"/>
    <w:basedOn w:val="a"/>
    <w:next w:val="a"/>
    <w:uiPriority w:val="39"/>
    <w:pPr>
      <w:ind w:leftChars="200" w:left="420"/>
    </w:pPr>
  </w:style>
  <w:style w:type="paragraph" w:styleId="41">
    <w:name w:val="index 4"/>
    <w:basedOn w:val="a"/>
    <w:next w:val="a"/>
    <w:semiHidden/>
    <w:pPr>
      <w:ind w:leftChars="600" w:left="600"/>
    </w:pPr>
  </w:style>
  <w:style w:type="paragraph" w:styleId="33">
    <w:name w:val="Body Text Indent 3"/>
    <w:basedOn w:val="a"/>
    <w:pPr>
      <w:spacing w:after="120"/>
      <w:ind w:leftChars="200" w:left="420"/>
    </w:pPr>
    <w:rPr>
      <w:sz w:val="16"/>
      <w:szCs w:val="16"/>
    </w:rPr>
  </w:style>
  <w:style w:type="paragraph" w:styleId="af9">
    <w:name w:val="List Continue"/>
    <w:basedOn w:val="a"/>
    <w:pPr>
      <w:spacing w:after="120"/>
      <w:ind w:leftChars="200" w:left="420"/>
    </w:pPr>
  </w:style>
  <w:style w:type="paragraph" w:styleId="afa">
    <w:name w:val="List"/>
    <w:basedOn w:val="a"/>
    <w:pPr>
      <w:ind w:left="200" w:hangingChars="200" w:hanging="200"/>
    </w:pPr>
  </w:style>
  <w:style w:type="paragraph" w:styleId="af4">
    <w:name w:val="Body Text"/>
    <w:basedOn w:val="a"/>
    <w:pPr>
      <w:adjustRightInd w:val="0"/>
      <w:spacing w:line="312" w:lineRule="atLeast"/>
      <w:textAlignment w:val="baseline"/>
    </w:pPr>
    <w:rPr>
      <w:rFonts w:ascii="Arial Black" w:eastAsia="黑体" w:hAnsi="Arial Black"/>
      <w:kern w:val="0"/>
      <w:sz w:val="72"/>
    </w:rPr>
  </w:style>
  <w:style w:type="paragraph" w:styleId="afb">
    <w:name w:val="table of authorities"/>
    <w:basedOn w:val="a"/>
    <w:next w:val="a"/>
    <w:semiHidden/>
    <w:pPr>
      <w:ind w:leftChars="200" w:left="420"/>
    </w:pPr>
  </w:style>
  <w:style w:type="paragraph" w:styleId="afc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paragraph" w:styleId="afd">
    <w:name w:val="Note Heading"/>
    <w:basedOn w:val="a"/>
    <w:next w:val="a"/>
    <w:pPr>
      <w:jc w:val="center"/>
    </w:pPr>
  </w:style>
  <w:style w:type="paragraph" w:styleId="42">
    <w:name w:val="List Bullet 4"/>
    <w:basedOn w:val="a"/>
    <w:pPr>
      <w:tabs>
        <w:tab w:val="left" w:pos="1620"/>
      </w:tabs>
      <w:ind w:leftChars="600" w:left="600" w:hangingChars="200" w:hanging="200"/>
    </w:pPr>
  </w:style>
  <w:style w:type="paragraph" w:styleId="afe">
    <w:name w:val="caption"/>
    <w:basedOn w:val="a"/>
    <w:next w:val="a"/>
    <w:qFormat/>
    <w:rPr>
      <w:rFonts w:ascii="Arial" w:eastAsia="黑体" w:hAnsi="Arial" w:cs="Arial"/>
      <w:sz w:val="20"/>
    </w:rPr>
  </w:style>
  <w:style w:type="paragraph" w:styleId="81">
    <w:name w:val="index 8"/>
    <w:basedOn w:val="a"/>
    <w:next w:val="a"/>
    <w:semiHidden/>
    <w:pPr>
      <w:ind w:leftChars="1400" w:left="1400"/>
    </w:pPr>
  </w:style>
  <w:style w:type="paragraph" w:styleId="aff">
    <w:name w:val="E-mail Signature"/>
    <w:basedOn w:val="a"/>
  </w:style>
  <w:style w:type="paragraph" w:styleId="aff0">
    <w:name w:val="List Number"/>
    <w:basedOn w:val="a"/>
    <w:pPr>
      <w:tabs>
        <w:tab w:val="left" w:pos="360"/>
      </w:tabs>
      <w:ind w:hangingChars="200" w:hanging="200"/>
    </w:pPr>
  </w:style>
  <w:style w:type="paragraph" w:styleId="61">
    <w:name w:val="index 6"/>
    <w:basedOn w:val="a"/>
    <w:next w:val="a"/>
    <w:semiHidden/>
    <w:pPr>
      <w:ind w:leftChars="1000" w:left="1000"/>
    </w:pPr>
  </w:style>
  <w:style w:type="paragraph" w:styleId="43">
    <w:name w:val="List Continue 4"/>
    <w:basedOn w:val="a"/>
    <w:pPr>
      <w:spacing w:after="120"/>
      <w:ind w:leftChars="800" w:left="1680"/>
    </w:pPr>
  </w:style>
  <w:style w:type="paragraph" w:styleId="aff1">
    <w:name w:val="envelope address"/>
    <w:basedOn w:val="a"/>
    <w:pPr>
      <w:framePr w:w="7920" w:h="1980" w:hRule="exact" w:hSpace="180" w:wrap="around" w:hAnchor="page" w:xAlign="center" w:yAlign="bottom"/>
      <w:snapToGrid w:val="0"/>
      <w:ind w:leftChars="1400" w:left="100"/>
    </w:pPr>
    <w:rPr>
      <w:rFonts w:ascii="Arial" w:hAnsi="Arial" w:cs="Arial"/>
      <w:sz w:val="24"/>
    </w:rPr>
  </w:style>
  <w:style w:type="paragraph" w:styleId="25">
    <w:name w:val="Body Text First Indent 2"/>
    <w:basedOn w:val="aff2"/>
    <w:pPr>
      <w:snapToGrid/>
      <w:spacing w:after="120"/>
      <w:ind w:leftChars="200" w:left="420" w:firstLine="420"/>
    </w:pPr>
    <w:rPr>
      <w:rFonts w:eastAsia="宋体"/>
      <w:b w:val="0"/>
      <w:bCs w:val="0"/>
      <w:sz w:val="21"/>
    </w:rPr>
  </w:style>
  <w:style w:type="paragraph" w:styleId="52">
    <w:name w:val="List Continue 5"/>
    <w:basedOn w:val="a"/>
    <w:pPr>
      <w:spacing w:after="120"/>
      <w:ind w:leftChars="1000" w:left="2100"/>
    </w:pPr>
  </w:style>
  <w:style w:type="paragraph" w:styleId="34">
    <w:name w:val="index 3"/>
    <w:basedOn w:val="a"/>
    <w:next w:val="a"/>
    <w:semiHidden/>
    <w:pPr>
      <w:ind w:leftChars="400" w:left="400"/>
    </w:pPr>
  </w:style>
  <w:style w:type="paragraph" w:styleId="44">
    <w:name w:val="List 4"/>
    <w:basedOn w:val="a"/>
    <w:pPr>
      <w:ind w:leftChars="600" w:left="100" w:hangingChars="200" w:hanging="200"/>
    </w:pPr>
  </w:style>
  <w:style w:type="paragraph" w:styleId="aff3">
    <w:name w:val="Plain Text"/>
    <w:basedOn w:val="a"/>
    <w:rPr>
      <w:rFonts w:ascii="宋体" w:hAnsi="Courier New" w:cs="Courier New"/>
      <w:szCs w:val="21"/>
    </w:rPr>
  </w:style>
  <w:style w:type="paragraph" w:styleId="aff4">
    <w:name w:val="table of figures"/>
    <w:basedOn w:val="a"/>
    <w:next w:val="a"/>
    <w:semiHidden/>
    <w:pPr>
      <w:ind w:leftChars="200" w:left="200" w:hangingChars="200" w:hanging="200"/>
    </w:pPr>
  </w:style>
  <w:style w:type="paragraph" w:styleId="HTML0">
    <w:name w:val="HTML Address"/>
    <w:basedOn w:val="a"/>
    <w:rPr>
      <w:i/>
      <w:iCs/>
    </w:rPr>
  </w:style>
  <w:style w:type="paragraph" w:styleId="53">
    <w:name w:val="List 5"/>
    <w:basedOn w:val="a"/>
    <w:pPr>
      <w:ind w:leftChars="800" w:left="100" w:hangingChars="200" w:hanging="200"/>
    </w:pPr>
  </w:style>
  <w:style w:type="paragraph" w:styleId="26">
    <w:name w:val="List 2"/>
    <w:basedOn w:val="a"/>
    <w:pPr>
      <w:ind w:leftChars="200" w:left="100" w:hangingChars="200" w:hanging="200"/>
    </w:pPr>
  </w:style>
  <w:style w:type="paragraph" w:styleId="54">
    <w:name w:val="List Number 5"/>
    <w:basedOn w:val="a"/>
    <w:pPr>
      <w:tabs>
        <w:tab w:val="left" w:pos="2040"/>
      </w:tabs>
      <w:ind w:leftChars="800" w:left="800" w:hangingChars="200" w:hanging="200"/>
    </w:pPr>
  </w:style>
  <w:style w:type="paragraph" w:styleId="35">
    <w:name w:val="List Bullet 3"/>
    <w:basedOn w:val="a"/>
    <w:pPr>
      <w:tabs>
        <w:tab w:val="left" w:pos="1200"/>
      </w:tabs>
      <w:ind w:leftChars="400" w:left="400" w:hangingChars="200" w:hanging="200"/>
    </w:pPr>
  </w:style>
  <w:style w:type="paragraph" w:styleId="36">
    <w:name w:val="Body Text 3"/>
    <w:basedOn w:val="a"/>
    <w:pPr>
      <w:spacing w:after="120"/>
    </w:pPr>
    <w:rPr>
      <w:sz w:val="16"/>
      <w:szCs w:val="16"/>
    </w:rPr>
  </w:style>
  <w:style w:type="paragraph" w:styleId="aff5">
    <w:name w:val="index heading"/>
    <w:basedOn w:val="a"/>
    <w:next w:val="11"/>
    <w:semiHidden/>
    <w:rPr>
      <w:rFonts w:ascii="Arial" w:hAnsi="Arial" w:cs="Arial"/>
      <w:b/>
      <w:bCs/>
    </w:rPr>
  </w:style>
  <w:style w:type="paragraph" w:styleId="aff6">
    <w:name w:val="toa heading"/>
    <w:basedOn w:val="a"/>
    <w:next w:val="a"/>
    <w:semiHidden/>
    <w:pPr>
      <w:spacing w:before="120"/>
    </w:pPr>
    <w:rPr>
      <w:rFonts w:ascii="Arial" w:hAnsi="Arial" w:cs="Arial"/>
      <w:sz w:val="24"/>
    </w:rPr>
  </w:style>
  <w:style w:type="paragraph" w:styleId="aff7">
    <w:name w:val="Signature"/>
    <w:basedOn w:val="a"/>
    <w:pPr>
      <w:ind w:leftChars="2100" w:left="100"/>
    </w:pPr>
  </w:style>
  <w:style w:type="paragraph" w:styleId="aff8">
    <w:name w:val="footer"/>
    <w:basedOn w:val="a"/>
    <w:link w:val="aff9"/>
    <w:uiPriority w:val="99"/>
    <w:pPr>
      <w:pBdr>
        <w:top w:val="single" w:sz="4" w:space="1" w:color="auto"/>
      </w:pBd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7">
    <w:name w:val="Body Text Indent 2"/>
    <w:basedOn w:val="a"/>
    <w:pPr>
      <w:spacing w:after="120" w:line="480" w:lineRule="auto"/>
      <w:ind w:leftChars="200" w:left="420"/>
    </w:pPr>
  </w:style>
  <w:style w:type="paragraph" w:styleId="affa">
    <w:name w:val="Message Header"/>
    <w:basedOn w:val="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</w:rPr>
  </w:style>
  <w:style w:type="paragraph" w:styleId="45">
    <w:name w:val="List Number 4"/>
    <w:basedOn w:val="a"/>
    <w:pPr>
      <w:tabs>
        <w:tab w:val="left" w:pos="1620"/>
      </w:tabs>
      <w:ind w:leftChars="600" w:left="600" w:hangingChars="200" w:hanging="200"/>
    </w:pPr>
  </w:style>
  <w:style w:type="paragraph" w:styleId="91">
    <w:name w:val="toc 9"/>
    <w:basedOn w:val="a"/>
    <w:next w:val="a"/>
    <w:semiHidden/>
    <w:pPr>
      <w:ind w:leftChars="1600" w:left="3360"/>
    </w:pPr>
  </w:style>
  <w:style w:type="paragraph" w:styleId="55">
    <w:name w:val="toc 5"/>
    <w:basedOn w:val="a"/>
    <w:next w:val="a"/>
    <w:semiHidden/>
    <w:pPr>
      <w:ind w:leftChars="800" w:left="1680"/>
    </w:pPr>
  </w:style>
  <w:style w:type="paragraph" w:styleId="71">
    <w:name w:val="index 7"/>
    <w:basedOn w:val="a"/>
    <w:next w:val="a"/>
    <w:semiHidden/>
    <w:pPr>
      <w:ind w:leftChars="1200" w:left="1200"/>
    </w:pPr>
  </w:style>
  <w:style w:type="paragraph" w:styleId="affb">
    <w:name w:val="Block Text"/>
    <w:basedOn w:val="a"/>
    <w:pPr>
      <w:spacing w:after="120"/>
      <w:ind w:leftChars="700" w:left="1440" w:rightChars="700" w:right="1440"/>
    </w:pPr>
  </w:style>
  <w:style w:type="paragraph" w:styleId="affc">
    <w:name w:val="footnote text"/>
    <w:basedOn w:val="a"/>
    <w:semiHidden/>
    <w:pPr>
      <w:snapToGrid w:val="0"/>
      <w:jc w:val="left"/>
    </w:pPr>
    <w:rPr>
      <w:sz w:val="18"/>
      <w:szCs w:val="18"/>
    </w:rPr>
  </w:style>
  <w:style w:type="paragraph" w:styleId="aff2">
    <w:name w:val="Body Text Indent"/>
    <w:basedOn w:val="a"/>
    <w:pPr>
      <w:snapToGrid w:val="0"/>
      <w:ind w:leftChars="805" w:left="1690" w:firstLineChars="200" w:firstLine="480"/>
    </w:pPr>
    <w:rPr>
      <w:rFonts w:eastAsia="楷体_GB2312"/>
      <w:b/>
      <w:bCs/>
      <w:sz w:val="24"/>
    </w:rPr>
  </w:style>
  <w:style w:type="paragraph" w:styleId="11">
    <w:name w:val="index 1"/>
    <w:basedOn w:val="a"/>
    <w:next w:val="a"/>
    <w:semiHidden/>
  </w:style>
  <w:style w:type="paragraph" w:styleId="affd">
    <w:name w:val="Normal (Web)"/>
    <w:basedOn w:val="a"/>
    <w:pPr>
      <w:widowControl/>
      <w:spacing w:after="360"/>
      <w:jc w:val="left"/>
    </w:pPr>
    <w:rPr>
      <w:rFonts w:ascii="宋体" w:hAnsi="宋体" w:cs="宋体"/>
      <w:kern w:val="0"/>
      <w:sz w:val="24"/>
    </w:rPr>
  </w:style>
  <w:style w:type="paragraph" w:styleId="37">
    <w:name w:val="List Continue 3"/>
    <w:basedOn w:val="a"/>
    <w:pPr>
      <w:spacing w:after="120"/>
      <w:ind w:leftChars="600" w:left="1260"/>
    </w:pPr>
  </w:style>
  <w:style w:type="paragraph" w:styleId="28">
    <w:name w:val="index 2"/>
    <w:basedOn w:val="a"/>
    <w:next w:val="a"/>
    <w:semiHidden/>
    <w:pPr>
      <w:ind w:leftChars="200" w:left="200"/>
    </w:pPr>
  </w:style>
  <w:style w:type="paragraph" w:styleId="a8">
    <w:name w:val="Title"/>
    <w:basedOn w:val="a"/>
    <w:link w:val="Char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featuretext">
    <w:name w:val="featuretex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af">
    <w:name w:val="正文表标题"/>
    <w:next w:val="a"/>
    <w:pPr>
      <w:tabs>
        <w:tab w:val="left" w:pos="420"/>
      </w:tabs>
      <w:spacing w:line="240" w:lineRule="atLeast"/>
      <w:jc w:val="center"/>
    </w:pPr>
    <w:rPr>
      <w:rFonts w:ascii="微软雅黑" w:eastAsia="微软雅黑" w:hAnsi="微软雅黑"/>
      <w:b/>
      <w:sz w:val="21"/>
    </w:rPr>
  </w:style>
  <w:style w:type="paragraph" w:customStyle="1" w:styleId="affe">
    <w:name w:val="注×："/>
    <w:pPr>
      <w:widowControl w:val="0"/>
      <w:tabs>
        <w:tab w:val="left" w:pos="630"/>
      </w:tabs>
      <w:autoSpaceDE w:val="0"/>
      <w:autoSpaceDN w:val="0"/>
      <w:ind w:left="900" w:hanging="500"/>
      <w:jc w:val="both"/>
    </w:pPr>
    <w:rPr>
      <w:rFonts w:ascii="宋体"/>
      <w:sz w:val="18"/>
    </w:rPr>
  </w:style>
  <w:style w:type="paragraph" w:styleId="afff">
    <w:name w:val="List Paragraph"/>
    <w:basedOn w:val="a"/>
    <w:qFormat/>
    <w:pPr>
      <w:ind w:firstLineChars="200" w:firstLine="420"/>
    </w:pPr>
  </w:style>
  <w:style w:type="character" w:customStyle="1" w:styleId="aff9">
    <w:name w:val="页脚 字符"/>
    <w:link w:val="aff8"/>
    <w:uiPriority w:val="99"/>
    <w:rsid w:val="002B42D5"/>
    <w:rPr>
      <w:kern w:val="2"/>
      <w:sz w:val="1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CC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tabs>
        <w:tab w:val="left" w:pos="900"/>
      </w:tabs>
      <w:spacing w:before="340" w:after="330" w:line="578" w:lineRule="auto"/>
      <w:ind w:left="900"/>
      <w:outlineLvl w:val="0"/>
    </w:pPr>
    <w:rPr>
      <w:b/>
      <w:kern w:val="44"/>
      <w:sz w:val="44"/>
    </w:rPr>
  </w:style>
  <w:style w:type="paragraph" w:styleId="2">
    <w:name w:val="heading 2"/>
    <w:basedOn w:val="a"/>
    <w:next w:val="a0"/>
    <w:link w:val="2Char"/>
    <w:qFormat/>
    <w:pPr>
      <w:keepNext/>
      <w:keepLines/>
      <w:tabs>
        <w:tab w:val="left" w:pos="720"/>
      </w:tabs>
      <w:spacing w:before="260" w:after="260" w:line="416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6" w:lineRule="auto"/>
      <w:outlineLvl w:val="2"/>
    </w:pPr>
    <w:rPr>
      <w:b/>
      <w:sz w:val="32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pPr>
      <w:keepNext/>
      <w:keepLines/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10">
    <w:name w:val="A10"/>
    <w:rPr>
      <w:rFonts w:cs="Adobe Heiti Std R"/>
      <w:color w:val="221E1F"/>
      <w:sz w:val="18"/>
      <w:szCs w:val="18"/>
    </w:rPr>
  </w:style>
  <w:style w:type="character" w:styleId="a4">
    <w:name w:val="page number"/>
    <w:rPr>
      <w:rFonts w:cs="Times New Roman"/>
    </w:rPr>
  </w:style>
  <w:style w:type="character" w:styleId="a5">
    <w:name w:val="FollowedHyperlink"/>
    <w:rPr>
      <w:rFonts w:cs="Times New Roman"/>
      <w:color w:val="800080"/>
      <w:u w:val="single"/>
    </w:rPr>
  </w:style>
  <w:style w:type="character" w:styleId="a6">
    <w:name w:val="Emphasis"/>
    <w:qFormat/>
    <w:rPr>
      <w:i/>
      <w:iCs/>
    </w:rPr>
  </w:style>
  <w:style w:type="character" w:styleId="a7">
    <w:name w:val="Hyperlink"/>
    <w:uiPriority w:val="99"/>
    <w:rPr>
      <w:rFonts w:cs="Times New Roman"/>
      <w:color w:val="0000FF"/>
      <w:u w:val="single"/>
    </w:rPr>
  </w:style>
  <w:style w:type="character" w:customStyle="1" w:styleId="A00">
    <w:name w:val="A0"/>
    <w:rPr>
      <w:rFonts w:cs="Adobe Heiti Std R"/>
      <w:color w:val="221E1F"/>
      <w:sz w:val="22"/>
      <w:szCs w:val="22"/>
    </w:rPr>
  </w:style>
  <w:style w:type="character" w:customStyle="1" w:styleId="articlebody21">
    <w:name w:val="articlebody21"/>
    <w:rPr>
      <w:sz w:val="21"/>
    </w:rPr>
  </w:style>
  <w:style w:type="character" w:customStyle="1" w:styleId="Char">
    <w:name w:val="标题 Char"/>
    <w:link w:val="a8"/>
    <w:rPr>
      <w:rFonts w:ascii="Arial" w:eastAsia="宋体" w:hAnsi="Arial" w:cs="Arial"/>
      <w:b/>
      <w:bCs/>
      <w:kern w:val="2"/>
      <w:sz w:val="32"/>
      <w:szCs w:val="32"/>
      <w:lang w:val="en-US" w:eastAsia="zh-CN" w:bidi="ar-SA"/>
    </w:rPr>
  </w:style>
  <w:style w:type="character" w:customStyle="1" w:styleId="A50">
    <w:name w:val="A5"/>
    <w:rPr>
      <w:rFonts w:cs="Adobe Heiti Std R"/>
      <w:color w:val="221E1F"/>
    </w:rPr>
  </w:style>
  <w:style w:type="character" w:customStyle="1" w:styleId="apple-style-span">
    <w:name w:val="apple-style-span"/>
    <w:rPr>
      <w:rFonts w:cs="Times New Roman"/>
    </w:rPr>
  </w:style>
  <w:style w:type="character" w:customStyle="1" w:styleId="1Char">
    <w:name w:val="标题 1 Char"/>
    <w:link w:val="1"/>
    <w:rPr>
      <w:b/>
      <w:kern w:val="44"/>
      <w:sz w:val="44"/>
      <w:szCs w:val="24"/>
    </w:rPr>
  </w:style>
  <w:style w:type="character" w:customStyle="1" w:styleId="Char0">
    <w:name w:val="批注框文本 Char"/>
    <w:link w:val="a9"/>
    <w:locked/>
    <w:rPr>
      <w:kern w:val="2"/>
      <w:sz w:val="18"/>
    </w:rPr>
  </w:style>
  <w:style w:type="character" w:customStyle="1" w:styleId="A60">
    <w:name w:val="A6"/>
    <w:rPr>
      <w:rFonts w:cs="Adobe Heiti Std R"/>
      <w:color w:val="221E1F"/>
      <w:sz w:val="20"/>
      <w:szCs w:val="20"/>
    </w:rPr>
  </w:style>
  <w:style w:type="character" w:customStyle="1" w:styleId="CharChar1">
    <w:name w:val="Char Char1"/>
    <w:locked/>
    <w:rPr>
      <w:rFonts w:ascii="Arial" w:eastAsia="黑体" w:hAnsi="Arial"/>
      <w:b/>
      <w:kern w:val="2"/>
      <w:sz w:val="32"/>
      <w:szCs w:val="24"/>
      <w:lang w:val="en-US" w:eastAsia="zh-CN" w:bidi="ar-SA"/>
    </w:rPr>
  </w:style>
  <w:style w:type="character" w:customStyle="1" w:styleId="2Char">
    <w:name w:val="标题 2 Char"/>
    <w:link w:val="2"/>
    <w:locked/>
    <w:rPr>
      <w:rFonts w:ascii="Arial" w:eastAsia="黑体" w:hAnsi="Arial"/>
      <w:b/>
      <w:kern w:val="2"/>
      <w:sz w:val="32"/>
      <w:szCs w:val="24"/>
    </w:rPr>
  </w:style>
  <w:style w:type="character" w:customStyle="1" w:styleId="unnamed11">
    <w:name w:val="unnamed11"/>
    <w:rPr>
      <w:sz w:val="18"/>
      <w:u w:val="none"/>
    </w:rPr>
  </w:style>
  <w:style w:type="character" w:customStyle="1" w:styleId="apple-converted-space">
    <w:name w:val="apple-converted-space"/>
    <w:rPr>
      <w:rFonts w:cs="Times New Roman"/>
    </w:rPr>
  </w:style>
  <w:style w:type="paragraph" w:styleId="aa">
    <w:name w:val="annotation subject"/>
    <w:basedOn w:val="ab"/>
    <w:next w:val="ab"/>
    <w:semiHidden/>
    <w:rPr>
      <w:b/>
      <w:bCs/>
    </w:rPr>
  </w:style>
  <w:style w:type="paragraph" w:styleId="30">
    <w:name w:val="List 3"/>
    <w:basedOn w:val="a"/>
    <w:pPr>
      <w:ind w:leftChars="400" w:left="100" w:hangingChars="200" w:hanging="200"/>
    </w:pPr>
  </w:style>
  <w:style w:type="paragraph" w:styleId="50">
    <w:name w:val="index 5"/>
    <w:basedOn w:val="a"/>
    <w:next w:val="a"/>
    <w:semiHidden/>
    <w:pPr>
      <w:ind w:leftChars="800" w:left="800"/>
    </w:pPr>
  </w:style>
  <w:style w:type="paragraph" w:styleId="a0">
    <w:name w:val="Normal Indent"/>
    <w:basedOn w:val="a"/>
    <w:pPr>
      <w:ind w:firstLine="420"/>
    </w:pPr>
  </w:style>
  <w:style w:type="paragraph" w:styleId="ab">
    <w:name w:val="annotation text"/>
    <w:basedOn w:val="a"/>
    <w:semiHidden/>
    <w:pPr>
      <w:jc w:val="left"/>
    </w:pPr>
  </w:style>
  <w:style w:type="paragraph" w:styleId="10">
    <w:name w:val="toc 1"/>
    <w:basedOn w:val="a"/>
    <w:next w:val="a"/>
  </w:style>
  <w:style w:type="paragraph" w:styleId="ac">
    <w:name w:val="List Bullet"/>
    <w:basedOn w:val="a"/>
    <w:pPr>
      <w:tabs>
        <w:tab w:val="left" w:pos="360"/>
      </w:tabs>
      <w:ind w:hangingChars="200" w:hanging="200"/>
    </w:pPr>
  </w:style>
  <w:style w:type="paragraph" w:styleId="ad">
    <w:name w:val="envelope return"/>
    <w:basedOn w:val="a"/>
    <w:pPr>
      <w:snapToGrid w:val="0"/>
    </w:pPr>
    <w:rPr>
      <w:rFonts w:ascii="Arial" w:hAnsi="Arial" w:cs="Arial"/>
    </w:rPr>
  </w:style>
  <w:style w:type="paragraph" w:customStyle="1" w:styleId="ae">
    <w:name w:val="正文表标题续表"/>
    <w:basedOn w:val="af"/>
    <w:next w:val="a"/>
    <w:rPr>
      <w:b w:val="0"/>
    </w:rPr>
  </w:style>
  <w:style w:type="paragraph" w:styleId="af0">
    <w:name w:val="endnote text"/>
    <w:basedOn w:val="a"/>
    <w:semiHidden/>
    <w:pPr>
      <w:snapToGrid w:val="0"/>
      <w:jc w:val="left"/>
    </w:pPr>
  </w:style>
  <w:style w:type="paragraph" w:styleId="HTML">
    <w:name w:val="HTML Preformatted"/>
    <w:basedOn w:val="a"/>
    <w:rPr>
      <w:rFonts w:ascii="Courier New" w:hAnsi="Courier New" w:cs="Courier New"/>
      <w:sz w:val="20"/>
    </w:rPr>
  </w:style>
  <w:style w:type="paragraph" w:styleId="80">
    <w:name w:val="toc 8"/>
    <w:basedOn w:val="a"/>
    <w:next w:val="a"/>
    <w:semiHidden/>
    <w:pPr>
      <w:ind w:leftChars="1400" w:left="2940"/>
    </w:pPr>
  </w:style>
  <w:style w:type="paragraph" w:styleId="20">
    <w:name w:val="Body Text 2"/>
    <w:basedOn w:val="a"/>
    <w:pPr>
      <w:snapToGrid w:val="0"/>
    </w:pPr>
    <w:rPr>
      <w:rFonts w:eastAsia="楷体_GB2312"/>
      <w:b/>
      <w:bCs/>
      <w:sz w:val="24"/>
    </w:rPr>
  </w:style>
  <w:style w:type="paragraph" w:styleId="31">
    <w:name w:val="toc 3"/>
    <w:basedOn w:val="a"/>
    <w:next w:val="a"/>
    <w:semiHidden/>
    <w:pPr>
      <w:ind w:leftChars="400" w:left="840"/>
    </w:pPr>
  </w:style>
  <w:style w:type="paragraph" w:styleId="90">
    <w:name w:val="index 9"/>
    <w:basedOn w:val="a"/>
    <w:next w:val="a"/>
    <w:semiHidden/>
    <w:pPr>
      <w:ind w:leftChars="1600" w:left="1600"/>
    </w:pPr>
  </w:style>
  <w:style w:type="paragraph" w:styleId="21">
    <w:name w:val="List Bullet 2"/>
    <w:basedOn w:val="a"/>
    <w:pPr>
      <w:tabs>
        <w:tab w:val="left" w:pos="780"/>
      </w:tabs>
      <w:ind w:leftChars="200" w:left="200" w:hangingChars="200" w:hanging="200"/>
    </w:pPr>
  </w:style>
  <w:style w:type="paragraph" w:styleId="60">
    <w:name w:val="toc 6"/>
    <w:basedOn w:val="a"/>
    <w:next w:val="a"/>
    <w:semiHidden/>
    <w:pPr>
      <w:ind w:leftChars="1000" w:left="2100"/>
    </w:pPr>
  </w:style>
  <w:style w:type="paragraph" w:styleId="32">
    <w:name w:val="List Number 3"/>
    <w:basedOn w:val="a"/>
    <w:pPr>
      <w:tabs>
        <w:tab w:val="left" w:pos="1200"/>
      </w:tabs>
      <w:ind w:leftChars="400" w:left="400" w:hangingChars="200" w:hanging="200"/>
    </w:pPr>
  </w:style>
  <w:style w:type="paragraph" w:styleId="af1">
    <w:name w:val="Subtitle"/>
    <w:basedOn w:val="a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styleId="af2">
    <w:name w:val="Closing"/>
    <w:basedOn w:val="a"/>
    <w:pPr>
      <w:ind w:leftChars="2100" w:left="100"/>
    </w:pPr>
  </w:style>
  <w:style w:type="paragraph" w:styleId="70">
    <w:name w:val="toc 7"/>
    <w:basedOn w:val="a"/>
    <w:next w:val="a"/>
    <w:semiHidden/>
    <w:pPr>
      <w:ind w:leftChars="1200" w:left="2520"/>
    </w:pPr>
  </w:style>
  <w:style w:type="paragraph" w:styleId="22">
    <w:name w:val="List Number 2"/>
    <w:basedOn w:val="a"/>
    <w:pPr>
      <w:tabs>
        <w:tab w:val="left" w:pos="780"/>
      </w:tabs>
      <w:ind w:leftChars="200" w:left="200" w:hangingChars="200" w:hanging="200"/>
    </w:pPr>
  </w:style>
  <w:style w:type="paragraph" w:styleId="af3">
    <w:name w:val="Body Text First Indent"/>
    <w:basedOn w:val="af4"/>
    <w:pPr>
      <w:adjustRightInd/>
      <w:spacing w:after="120" w:line="240" w:lineRule="auto"/>
      <w:ind w:firstLineChars="100" w:firstLine="420"/>
      <w:textAlignment w:val="auto"/>
    </w:pPr>
    <w:rPr>
      <w:rFonts w:ascii="Times New Roman" w:eastAsia="宋体" w:hAnsi="Times New Roman"/>
      <w:kern w:val="2"/>
      <w:sz w:val="21"/>
    </w:rPr>
  </w:style>
  <w:style w:type="paragraph" w:styleId="af5">
    <w:name w:val="Salutation"/>
    <w:basedOn w:val="a"/>
    <w:next w:val="a"/>
  </w:style>
  <w:style w:type="paragraph" w:styleId="40">
    <w:name w:val="toc 4"/>
    <w:basedOn w:val="a"/>
    <w:next w:val="a"/>
    <w:semiHidden/>
    <w:pPr>
      <w:ind w:leftChars="600" w:left="1260"/>
    </w:pPr>
  </w:style>
  <w:style w:type="paragraph" w:styleId="af6">
    <w:name w:val="Document Map"/>
    <w:basedOn w:val="a"/>
    <w:semiHidden/>
    <w:pPr>
      <w:shd w:val="clear" w:color="auto" w:fill="000080"/>
    </w:pPr>
  </w:style>
  <w:style w:type="paragraph" w:styleId="af7">
    <w:name w:val="header"/>
    <w:basedOn w:val="a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Balloon Text"/>
    <w:basedOn w:val="a"/>
    <w:link w:val="Char0"/>
    <w:rPr>
      <w:sz w:val="18"/>
      <w:szCs w:val="18"/>
    </w:rPr>
  </w:style>
  <w:style w:type="paragraph" w:styleId="af8">
    <w:name w:val="Date"/>
    <w:basedOn w:val="a"/>
    <w:next w:val="a"/>
    <w:pPr>
      <w:ind w:leftChars="2500" w:left="100"/>
    </w:pPr>
  </w:style>
  <w:style w:type="paragraph" w:styleId="23">
    <w:name w:val="List Continue 2"/>
    <w:basedOn w:val="a"/>
    <w:pPr>
      <w:spacing w:after="120"/>
      <w:ind w:leftChars="400" w:left="840"/>
    </w:pPr>
  </w:style>
  <w:style w:type="paragraph" w:styleId="51">
    <w:name w:val="List Bullet 5"/>
    <w:basedOn w:val="a"/>
    <w:pPr>
      <w:tabs>
        <w:tab w:val="left" w:pos="2040"/>
      </w:tabs>
      <w:ind w:leftChars="800" w:left="800" w:hangingChars="200" w:hanging="200"/>
    </w:pPr>
  </w:style>
  <w:style w:type="paragraph" w:styleId="24">
    <w:name w:val="toc 2"/>
    <w:basedOn w:val="a"/>
    <w:next w:val="a"/>
    <w:uiPriority w:val="39"/>
    <w:pPr>
      <w:ind w:leftChars="200" w:left="420"/>
    </w:pPr>
  </w:style>
  <w:style w:type="paragraph" w:styleId="41">
    <w:name w:val="index 4"/>
    <w:basedOn w:val="a"/>
    <w:next w:val="a"/>
    <w:semiHidden/>
    <w:pPr>
      <w:ind w:leftChars="600" w:left="600"/>
    </w:pPr>
  </w:style>
  <w:style w:type="paragraph" w:styleId="33">
    <w:name w:val="Body Text Indent 3"/>
    <w:basedOn w:val="a"/>
    <w:pPr>
      <w:spacing w:after="120"/>
      <w:ind w:leftChars="200" w:left="420"/>
    </w:pPr>
    <w:rPr>
      <w:sz w:val="16"/>
      <w:szCs w:val="16"/>
    </w:rPr>
  </w:style>
  <w:style w:type="paragraph" w:styleId="af9">
    <w:name w:val="List Continue"/>
    <w:basedOn w:val="a"/>
    <w:pPr>
      <w:spacing w:after="120"/>
      <w:ind w:leftChars="200" w:left="420"/>
    </w:pPr>
  </w:style>
  <w:style w:type="paragraph" w:styleId="afa">
    <w:name w:val="List"/>
    <w:basedOn w:val="a"/>
    <w:pPr>
      <w:ind w:left="200" w:hangingChars="200" w:hanging="200"/>
    </w:pPr>
  </w:style>
  <w:style w:type="paragraph" w:styleId="af4">
    <w:name w:val="Body Text"/>
    <w:basedOn w:val="a"/>
    <w:pPr>
      <w:adjustRightInd w:val="0"/>
      <w:spacing w:line="312" w:lineRule="atLeast"/>
      <w:textAlignment w:val="baseline"/>
    </w:pPr>
    <w:rPr>
      <w:rFonts w:ascii="Arial Black" w:eastAsia="黑体" w:hAnsi="Arial Black"/>
      <w:kern w:val="0"/>
      <w:sz w:val="72"/>
    </w:rPr>
  </w:style>
  <w:style w:type="paragraph" w:styleId="afb">
    <w:name w:val="table of authorities"/>
    <w:basedOn w:val="a"/>
    <w:next w:val="a"/>
    <w:semiHidden/>
    <w:pPr>
      <w:ind w:leftChars="200" w:left="420"/>
    </w:pPr>
  </w:style>
  <w:style w:type="paragraph" w:styleId="afc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paragraph" w:styleId="afd">
    <w:name w:val="Note Heading"/>
    <w:basedOn w:val="a"/>
    <w:next w:val="a"/>
    <w:pPr>
      <w:jc w:val="center"/>
    </w:pPr>
  </w:style>
  <w:style w:type="paragraph" w:styleId="42">
    <w:name w:val="List Bullet 4"/>
    <w:basedOn w:val="a"/>
    <w:pPr>
      <w:tabs>
        <w:tab w:val="left" w:pos="1620"/>
      </w:tabs>
      <w:ind w:leftChars="600" w:left="600" w:hangingChars="200" w:hanging="200"/>
    </w:pPr>
  </w:style>
  <w:style w:type="paragraph" w:styleId="afe">
    <w:name w:val="caption"/>
    <w:basedOn w:val="a"/>
    <w:next w:val="a"/>
    <w:qFormat/>
    <w:rPr>
      <w:rFonts w:ascii="Arial" w:eastAsia="黑体" w:hAnsi="Arial" w:cs="Arial"/>
      <w:sz w:val="20"/>
    </w:rPr>
  </w:style>
  <w:style w:type="paragraph" w:styleId="81">
    <w:name w:val="index 8"/>
    <w:basedOn w:val="a"/>
    <w:next w:val="a"/>
    <w:semiHidden/>
    <w:pPr>
      <w:ind w:leftChars="1400" w:left="1400"/>
    </w:pPr>
  </w:style>
  <w:style w:type="paragraph" w:styleId="aff">
    <w:name w:val="E-mail Signature"/>
    <w:basedOn w:val="a"/>
  </w:style>
  <w:style w:type="paragraph" w:styleId="aff0">
    <w:name w:val="List Number"/>
    <w:basedOn w:val="a"/>
    <w:pPr>
      <w:tabs>
        <w:tab w:val="left" w:pos="360"/>
      </w:tabs>
      <w:ind w:hangingChars="200" w:hanging="200"/>
    </w:pPr>
  </w:style>
  <w:style w:type="paragraph" w:styleId="61">
    <w:name w:val="index 6"/>
    <w:basedOn w:val="a"/>
    <w:next w:val="a"/>
    <w:semiHidden/>
    <w:pPr>
      <w:ind w:leftChars="1000" w:left="1000"/>
    </w:pPr>
  </w:style>
  <w:style w:type="paragraph" w:styleId="43">
    <w:name w:val="List Continue 4"/>
    <w:basedOn w:val="a"/>
    <w:pPr>
      <w:spacing w:after="120"/>
      <w:ind w:leftChars="800" w:left="1680"/>
    </w:pPr>
  </w:style>
  <w:style w:type="paragraph" w:styleId="aff1">
    <w:name w:val="envelope address"/>
    <w:basedOn w:val="a"/>
    <w:pPr>
      <w:framePr w:w="7920" w:h="1980" w:hRule="exact" w:hSpace="180" w:wrap="around" w:hAnchor="page" w:xAlign="center" w:yAlign="bottom"/>
      <w:snapToGrid w:val="0"/>
      <w:ind w:leftChars="1400" w:left="100"/>
    </w:pPr>
    <w:rPr>
      <w:rFonts w:ascii="Arial" w:hAnsi="Arial" w:cs="Arial"/>
      <w:sz w:val="24"/>
    </w:rPr>
  </w:style>
  <w:style w:type="paragraph" w:styleId="25">
    <w:name w:val="Body Text First Indent 2"/>
    <w:basedOn w:val="aff2"/>
    <w:pPr>
      <w:snapToGrid/>
      <w:spacing w:after="120"/>
      <w:ind w:leftChars="200" w:left="420" w:firstLine="420"/>
    </w:pPr>
    <w:rPr>
      <w:rFonts w:eastAsia="宋体"/>
      <w:b w:val="0"/>
      <w:bCs w:val="0"/>
      <w:sz w:val="21"/>
    </w:rPr>
  </w:style>
  <w:style w:type="paragraph" w:styleId="52">
    <w:name w:val="List Continue 5"/>
    <w:basedOn w:val="a"/>
    <w:pPr>
      <w:spacing w:after="120"/>
      <w:ind w:leftChars="1000" w:left="2100"/>
    </w:pPr>
  </w:style>
  <w:style w:type="paragraph" w:styleId="34">
    <w:name w:val="index 3"/>
    <w:basedOn w:val="a"/>
    <w:next w:val="a"/>
    <w:semiHidden/>
    <w:pPr>
      <w:ind w:leftChars="400" w:left="400"/>
    </w:pPr>
  </w:style>
  <w:style w:type="paragraph" w:styleId="44">
    <w:name w:val="List 4"/>
    <w:basedOn w:val="a"/>
    <w:pPr>
      <w:ind w:leftChars="600" w:left="100" w:hangingChars="200" w:hanging="200"/>
    </w:pPr>
  </w:style>
  <w:style w:type="paragraph" w:styleId="aff3">
    <w:name w:val="Plain Text"/>
    <w:basedOn w:val="a"/>
    <w:rPr>
      <w:rFonts w:ascii="宋体" w:hAnsi="Courier New" w:cs="Courier New"/>
      <w:szCs w:val="21"/>
    </w:rPr>
  </w:style>
  <w:style w:type="paragraph" w:styleId="aff4">
    <w:name w:val="table of figures"/>
    <w:basedOn w:val="a"/>
    <w:next w:val="a"/>
    <w:semiHidden/>
    <w:pPr>
      <w:ind w:leftChars="200" w:left="200" w:hangingChars="200" w:hanging="200"/>
    </w:pPr>
  </w:style>
  <w:style w:type="paragraph" w:styleId="HTML0">
    <w:name w:val="HTML Address"/>
    <w:basedOn w:val="a"/>
    <w:rPr>
      <w:i/>
      <w:iCs/>
    </w:rPr>
  </w:style>
  <w:style w:type="paragraph" w:styleId="53">
    <w:name w:val="List 5"/>
    <w:basedOn w:val="a"/>
    <w:pPr>
      <w:ind w:leftChars="800" w:left="100" w:hangingChars="200" w:hanging="200"/>
    </w:pPr>
  </w:style>
  <w:style w:type="paragraph" w:styleId="26">
    <w:name w:val="List 2"/>
    <w:basedOn w:val="a"/>
    <w:pPr>
      <w:ind w:leftChars="200" w:left="100" w:hangingChars="200" w:hanging="200"/>
    </w:pPr>
  </w:style>
  <w:style w:type="paragraph" w:styleId="54">
    <w:name w:val="List Number 5"/>
    <w:basedOn w:val="a"/>
    <w:pPr>
      <w:tabs>
        <w:tab w:val="left" w:pos="2040"/>
      </w:tabs>
      <w:ind w:leftChars="800" w:left="800" w:hangingChars="200" w:hanging="200"/>
    </w:pPr>
  </w:style>
  <w:style w:type="paragraph" w:styleId="35">
    <w:name w:val="List Bullet 3"/>
    <w:basedOn w:val="a"/>
    <w:pPr>
      <w:tabs>
        <w:tab w:val="left" w:pos="1200"/>
      </w:tabs>
      <w:ind w:leftChars="400" w:left="400" w:hangingChars="200" w:hanging="200"/>
    </w:pPr>
  </w:style>
  <w:style w:type="paragraph" w:styleId="36">
    <w:name w:val="Body Text 3"/>
    <w:basedOn w:val="a"/>
    <w:pPr>
      <w:spacing w:after="120"/>
    </w:pPr>
    <w:rPr>
      <w:sz w:val="16"/>
      <w:szCs w:val="16"/>
    </w:rPr>
  </w:style>
  <w:style w:type="paragraph" w:styleId="aff5">
    <w:name w:val="index heading"/>
    <w:basedOn w:val="a"/>
    <w:next w:val="11"/>
    <w:semiHidden/>
    <w:rPr>
      <w:rFonts w:ascii="Arial" w:hAnsi="Arial" w:cs="Arial"/>
      <w:b/>
      <w:bCs/>
    </w:rPr>
  </w:style>
  <w:style w:type="paragraph" w:styleId="aff6">
    <w:name w:val="toa heading"/>
    <w:basedOn w:val="a"/>
    <w:next w:val="a"/>
    <w:semiHidden/>
    <w:pPr>
      <w:spacing w:before="120"/>
    </w:pPr>
    <w:rPr>
      <w:rFonts w:ascii="Arial" w:hAnsi="Arial" w:cs="Arial"/>
      <w:sz w:val="24"/>
    </w:rPr>
  </w:style>
  <w:style w:type="paragraph" w:styleId="aff7">
    <w:name w:val="Signature"/>
    <w:basedOn w:val="a"/>
    <w:pPr>
      <w:ind w:leftChars="2100" w:left="100"/>
    </w:pPr>
  </w:style>
  <w:style w:type="paragraph" w:styleId="aff8">
    <w:name w:val="footer"/>
    <w:basedOn w:val="a"/>
    <w:link w:val="aff9"/>
    <w:uiPriority w:val="99"/>
    <w:pPr>
      <w:pBdr>
        <w:top w:val="single" w:sz="4" w:space="1" w:color="auto"/>
      </w:pBd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7">
    <w:name w:val="Body Text Indent 2"/>
    <w:basedOn w:val="a"/>
    <w:pPr>
      <w:spacing w:after="120" w:line="480" w:lineRule="auto"/>
      <w:ind w:leftChars="200" w:left="420"/>
    </w:pPr>
  </w:style>
  <w:style w:type="paragraph" w:styleId="affa">
    <w:name w:val="Message Header"/>
    <w:basedOn w:val="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</w:rPr>
  </w:style>
  <w:style w:type="paragraph" w:styleId="45">
    <w:name w:val="List Number 4"/>
    <w:basedOn w:val="a"/>
    <w:pPr>
      <w:tabs>
        <w:tab w:val="left" w:pos="1620"/>
      </w:tabs>
      <w:ind w:leftChars="600" w:left="600" w:hangingChars="200" w:hanging="200"/>
    </w:pPr>
  </w:style>
  <w:style w:type="paragraph" w:styleId="91">
    <w:name w:val="toc 9"/>
    <w:basedOn w:val="a"/>
    <w:next w:val="a"/>
    <w:semiHidden/>
    <w:pPr>
      <w:ind w:leftChars="1600" w:left="3360"/>
    </w:pPr>
  </w:style>
  <w:style w:type="paragraph" w:styleId="55">
    <w:name w:val="toc 5"/>
    <w:basedOn w:val="a"/>
    <w:next w:val="a"/>
    <w:semiHidden/>
    <w:pPr>
      <w:ind w:leftChars="800" w:left="1680"/>
    </w:pPr>
  </w:style>
  <w:style w:type="paragraph" w:styleId="71">
    <w:name w:val="index 7"/>
    <w:basedOn w:val="a"/>
    <w:next w:val="a"/>
    <w:semiHidden/>
    <w:pPr>
      <w:ind w:leftChars="1200" w:left="1200"/>
    </w:pPr>
  </w:style>
  <w:style w:type="paragraph" w:styleId="affb">
    <w:name w:val="Block Text"/>
    <w:basedOn w:val="a"/>
    <w:pPr>
      <w:spacing w:after="120"/>
      <w:ind w:leftChars="700" w:left="1440" w:rightChars="700" w:right="1440"/>
    </w:pPr>
  </w:style>
  <w:style w:type="paragraph" w:styleId="affc">
    <w:name w:val="footnote text"/>
    <w:basedOn w:val="a"/>
    <w:semiHidden/>
    <w:pPr>
      <w:snapToGrid w:val="0"/>
      <w:jc w:val="left"/>
    </w:pPr>
    <w:rPr>
      <w:sz w:val="18"/>
      <w:szCs w:val="18"/>
    </w:rPr>
  </w:style>
  <w:style w:type="paragraph" w:styleId="aff2">
    <w:name w:val="Body Text Indent"/>
    <w:basedOn w:val="a"/>
    <w:pPr>
      <w:snapToGrid w:val="0"/>
      <w:ind w:leftChars="805" w:left="1690" w:firstLineChars="200" w:firstLine="480"/>
    </w:pPr>
    <w:rPr>
      <w:rFonts w:eastAsia="楷体_GB2312"/>
      <w:b/>
      <w:bCs/>
      <w:sz w:val="24"/>
    </w:rPr>
  </w:style>
  <w:style w:type="paragraph" w:styleId="11">
    <w:name w:val="index 1"/>
    <w:basedOn w:val="a"/>
    <w:next w:val="a"/>
    <w:semiHidden/>
  </w:style>
  <w:style w:type="paragraph" w:styleId="affd">
    <w:name w:val="Normal (Web)"/>
    <w:basedOn w:val="a"/>
    <w:pPr>
      <w:widowControl/>
      <w:spacing w:after="360"/>
      <w:jc w:val="left"/>
    </w:pPr>
    <w:rPr>
      <w:rFonts w:ascii="宋体" w:hAnsi="宋体" w:cs="宋体"/>
      <w:kern w:val="0"/>
      <w:sz w:val="24"/>
    </w:rPr>
  </w:style>
  <w:style w:type="paragraph" w:styleId="37">
    <w:name w:val="List Continue 3"/>
    <w:basedOn w:val="a"/>
    <w:pPr>
      <w:spacing w:after="120"/>
      <w:ind w:leftChars="600" w:left="1260"/>
    </w:pPr>
  </w:style>
  <w:style w:type="paragraph" w:styleId="28">
    <w:name w:val="index 2"/>
    <w:basedOn w:val="a"/>
    <w:next w:val="a"/>
    <w:semiHidden/>
    <w:pPr>
      <w:ind w:leftChars="200" w:left="200"/>
    </w:pPr>
  </w:style>
  <w:style w:type="paragraph" w:styleId="a8">
    <w:name w:val="Title"/>
    <w:basedOn w:val="a"/>
    <w:link w:val="Char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featuretext">
    <w:name w:val="featuretex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af">
    <w:name w:val="正文表标题"/>
    <w:next w:val="a"/>
    <w:pPr>
      <w:tabs>
        <w:tab w:val="left" w:pos="420"/>
      </w:tabs>
      <w:spacing w:line="240" w:lineRule="atLeast"/>
      <w:jc w:val="center"/>
    </w:pPr>
    <w:rPr>
      <w:rFonts w:ascii="微软雅黑" w:eastAsia="微软雅黑" w:hAnsi="微软雅黑"/>
      <w:b/>
      <w:sz w:val="21"/>
    </w:rPr>
  </w:style>
  <w:style w:type="paragraph" w:customStyle="1" w:styleId="affe">
    <w:name w:val="注×："/>
    <w:pPr>
      <w:widowControl w:val="0"/>
      <w:tabs>
        <w:tab w:val="left" w:pos="630"/>
      </w:tabs>
      <w:autoSpaceDE w:val="0"/>
      <w:autoSpaceDN w:val="0"/>
      <w:ind w:left="900" w:hanging="500"/>
      <w:jc w:val="both"/>
    </w:pPr>
    <w:rPr>
      <w:rFonts w:ascii="宋体"/>
      <w:sz w:val="18"/>
    </w:rPr>
  </w:style>
  <w:style w:type="paragraph" w:styleId="afff">
    <w:name w:val="List Paragraph"/>
    <w:basedOn w:val="a"/>
    <w:qFormat/>
    <w:pPr>
      <w:ind w:firstLineChars="200" w:firstLine="420"/>
    </w:pPr>
  </w:style>
  <w:style w:type="character" w:customStyle="1" w:styleId="aff9">
    <w:name w:val="页脚 字符"/>
    <w:link w:val="aff8"/>
    <w:uiPriority w:val="99"/>
    <w:rsid w:val="002B42D5"/>
    <w:rPr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hkdzw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851A1-05F2-4094-A8C5-34BF72172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14</Pages>
  <Words>935</Words>
  <Characters>5331</Characters>
  <Application>Microsoft Office Word</Application>
  <DocSecurity>0</DocSecurity>
  <PresentationFormat/>
  <Lines>44</Lines>
  <Paragraphs>12</Paragraphs>
  <Slides>0</Slides>
  <Notes>0</Notes>
  <HiddenSlides>0</HiddenSlides>
  <MMClips>0</MMClips>
  <ScaleCrop>false</ScaleCrop>
  <Company>微软中国</Company>
  <LinksUpToDate>false</LinksUpToDate>
  <CharactersWithSpaces>6254</CharactersWithSpaces>
  <SharedDoc>false</SharedDoc>
  <HLinks>
    <vt:vector size="114" baseType="variant">
      <vt:variant>
        <vt:i4>1179701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_Toc10457</vt:lpwstr>
      </vt:variant>
      <vt:variant>
        <vt:i4>1114170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_Toc3294</vt:lpwstr>
      </vt:variant>
      <vt:variant>
        <vt:i4>1507381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_Toc2373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_Toc14103</vt:lpwstr>
      </vt:variant>
      <vt:variant>
        <vt:i4>1048628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_Toc26611</vt:lpwstr>
      </vt:variant>
      <vt:variant>
        <vt:i4>1900594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_Toc29038</vt:lpwstr>
      </vt:variant>
      <vt:variant>
        <vt:i4>1376312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_Toc12905</vt:lpwstr>
      </vt:variant>
      <vt:variant>
        <vt:i4>1441851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_Toc25945</vt:lpwstr>
      </vt:variant>
      <vt:variant>
        <vt:i4>1638448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_Toc27295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_Toc9453</vt:lpwstr>
      </vt:variant>
      <vt:variant>
        <vt:i4>1507387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_Toc2696</vt:lpwstr>
      </vt:variant>
      <vt:variant>
        <vt:i4>1441842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_Toc2607</vt:lpwstr>
      </vt:variant>
      <vt:variant>
        <vt:i4>1638459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_Toc3789</vt:lpwstr>
      </vt:variant>
      <vt:variant>
        <vt:i4>1441847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_Toc31407</vt:lpwstr>
      </vt:variant>
      <vt:variant>
        <vt:i4>2162691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_Toc15483</vt:lpwstr>
      </vt:variant>
      <vt:variant>
        <vt:i4>1179697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_Toc5441</vt:lpwstr>
      </vt:variant>
      <vt:variant>
        <vt:i4>1507383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_Toc30404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_Toc27040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操作手册</dc:title>
  <dc:creator>abc</dc:creator>
  <cp:lastModifiedBy>xb21cn</cp:lastModifiedBy>
  <cp:revision>19</cp:revision>
  <cp:lastPrinted>2016-02-15T08:20:00Z</cp:lastPrinted>
  <dcterms:created xsi:type="dcterms:W3CDTF">2020-06-17T15:09:00Z</dcterms:created>
  <dcterms:modified xsi:type="dcterms:W3CDTF">2020-07-09T07:54:00Z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2052-9.1.0.4885</vt:lpwstr>
  </property>
</Properties>
</file>